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652" w:rsidRPr="004136D8" w:rsidRDefault="00E27652"/>
    <w:p w:rsidR="001F54B6" w:rsidRPr="004136D8" w:rsidRDefault="001F54B6"/>
    <w:p w:rsidR="001F54B6" w:rsidRPr="004136D8" w:rsidRDefault="001F54B6" w:rsidP="001F54B6">
      <w:pPr>
        <w:pStyle w:val="Footer"/>
        <w:tabs>
          <w:tab w:val="left" w:pos="0"/>
        </w:tabs>
        <w:jc w:val="right"/>
        <w:rPr>
          <w:rFonts w:ascii="Times New Roman" w:hAnsi="Times New Roman"/>
          <w:sz w:val="24"/>
        </w:rPr>
      </w:pPr>
      <w:r w:rsidRPr="004136D8">
        <w:rPr>
          <w:rFonts w:ascii="Times New Roman" w:hAnsi="Times New Roman"/>
          <w:sz w:val="24"/>
        </w:rPr>
        <w:t>APSTIPRINĀTS</w:t>
      </w:r>
    </w:p>
    <w:p w:rsidR="001F54B6" w:rsidRPr="004136D8" w:rsidRDefault="001F54B6" w:rsidP="001F54B6">
      <w:pPr>
        <w:jc w:val="right"/>
      </w:pPr>
      <w:r w:rsidRPr="004136D8">
        <w:t>Nodibinājuma „Akadēmiskās informācijas centrs”</w:t>
      </w:r>
    </w:p>
    <w:p w:rsidR="001F54B6" w:rsidRPr="004136D8" w:rsidRDefault="001F54B6" w:rsidP="001F54B6">
      <w:pPr>
        <w:jc w:val="right"/>
      </w:pPr>
      <w:r w:rsidRPr="004136D8">
        <w:t>iepirkum</w:t>
      </w:r>
      <w:r w:rsidR="00B95ABC" w:rsidRPr="004136D8">
        <w:t>a</w:t>
      </w:r>
      <w:r w:rsidRPr="004136D8">
        <w:t xml:space="preserve"> komisijas</w:t>
      </w:r>
    </w:p>
    <w:p w:rsidR="001F54B6" w:rsidRPr="004136D8" w:rsidRDefault="001F54B6" w:rsidP="001F54B6">
      <w:pPr>
        <w:jc w:val="right"/>
      </w:pPr>
      <w:r w:rsidRPr="004136D8">
        <w:t xml:space="preserve">2015. gada </w:t>
      </w:r>
      <w:r w:rsidR="00003B3D">
        <w:t>23</w:t>
      </w:r>
      <w:r w:rsidR="00787EE4">
        <w:t>. septembra</w:t>
      </w:r>
      <w:r w:rsidRPr="004136D8">
        <w:t xml:space="preserve"> sēdē</w:t>
      </w:r>
    </w:p>
    <w:p w:rsidR="001F54B6" w:rsidRPr="004136D8" w:rsidRDefault="001F54B6" w:rsidP="001F54B6">
      <w:pPr>
        <w:jc w:val="right"/>
      </w:pPr>
      <w:r w:rsidRPr="004136D8">
        <w:t xml:space="preserve">(protokols </w:t>
      </w:r>
      <w:proofErr w:type="spellStart"/>
      <w:r w:rsidRPr="004136D8">
        <w:t>Nr</w:t>
      </w:r>
      <w:proofErr w:type="spellEnd"/>
      <w:r w:rsidR="00547285" w:rsidRPr="004136D8">
        <w:t xml:space="preserve"> </w:t>
      </w:r>
      <w:r w:rsidR="00C90D87" w:rsidRPr="004136D8">
        <w:t>1</w:t>
      </w:r>
      <w:r w:rsidR="00547285" w:rsidRPr="004136D8">
        <w:t>.</w:t>
      </w:r>
      <w:r w:rsidRPr="004136D8">
        <w:t>)</w:t>
      </w:r>
    </w:p>
    <w:p w:rsidR="001F54B6" w:rsidRPr="004136D8" w:rsidRDefault="001F54B6" w:rsidP="001F54B6">
      <w:pPr>
        <w:jc w:val="right"/>
      </w:pPr>
    </w:p>
    <w:p w:rsidR="001F54B6" w:rsidRPr="004136D8" w:rsidRDefault="001F54B6" w:rsidP="001F54B6">
      <w:pPr>
        <w:jc w:val="right"/>
      </w:pPr>
    </w:p>
    <w:p w:rsidR="001F54B6" w:rsidRPr="004136D8" w:rsidRDefault="001F54B6" w:rsidP="00CB77D2">
      <w:pPr>
        <w:ind w:left="342" w:hanging="342"/>
        <w:jc w:val="center"/>
      </w:pPr>
    </w:p>
    <w:p w:rsidR="001F54B6" w:rsidRPr="004136D8" w:rsidRDefault="001F54B6" w:rsidP="001F54B6">
      <w:pPr>
        <w:ind w:left="342" w:hanging="342"/>
      </w:pPr>
    </w:p>
    <w:p w:rsidR="001F54B6" w:rsidRPr="004136D8" w:rsidRDefault="001F54B6" w:rsidP="001F54B6">
      <w:pPr>
        <w:ind w:left="342" w:hanging="342"/>
      </w:pPr>
    </w:p>
    <w:p w:rsidR="001F54B6" w:rsidRPr="004136D8" w:rsidRDefault="001F54B6" w:rsidP="001F54B6">
      <w:pPr>
        <w:ind w:left="342" w:hanging="342"/>
        <w:jc w:val="center"/>
        <w:rPr>
          <w:b/>
        </w:rPr>
      </w:pPr>
    </w:p>
    <w:p w:rsidR="001F54B6" w:rsidRPr="004136D8" w:rsidRDefault="001F54B6" w:rsidP="001F54B6">
      <w:pPr>
        <w:ind w:left="342" w:hanging="342"/>
        <w:jc w:val="center"/>
        <w:rPr>
          <w:b/>
        </w:rPr>
      </w:pPr>
    </w:p>
    <w:p w:rsidR="001F54B6" w:rsidRPr="004136D8" w:rsidRDefault="001F54B6" w:rsidP="001F54B6">
      <w:pPr>
        <w:ind w:left="342" w:hanging="342"/>
        <w:jc w:val="center"/>
      </w:pPr>
    </w:p>
    <w:p w:rsidR="001F54B6" w:rsidRPr="004136D8" w:rsidRDefault="001F54B6" w:rsidP="001F54B6">
      <w:pPr>
        <w:ind w:left="342" w:hanging="342"/>
        <w:jc w:val="center"/>
      </w:pPr>
    </w:p>
    <w:p w:rsidR="001F54B6" w:rsidRPr="004136D8" w:rsidRDefault="001F54B6" w:rsidP="001F54B6">
      <w:pPr>
        <w:ind w:left="342" w:hanging="342"/>
        <w:jc w:val="center"/>
        <w:rPr>
          <w:b/>
          <w:sz w:val="28"/>
          <w:szCs w:val="28"/>
        </w:rPr>
      </w:pPr>
      <w:r w:rsidRPr="004136D8">
        <w:rPr>
          <w:b/>
          <w:sz w:val="28"/>
          <w:szCs w:val="28"/>
        </w:rPr>
        <w:t>Akadēmiskās informācijas centra</w:t>
      </w:r>
    </w:p>
    <w:p w:rsidR="001F54B6" w:rsidRPr="004136D8" w:rsidRDefault="001F54B6" w:rsidP="001F54B6">
      <w:pPr>
        <w:ind w:left="342" w:hanging="342"/>
        <w:jc w:val="center"/>
        <w:rPr>
          <w:b/>
        </w:rPr>
      </w:pPr>
    </w:p>
    <w:p w:rsidR="001F54B6" w:rsidRPr="004136D8" w:rsidRDefault="001F54B6" w:rsidP="001F54B6">
      <w:pPr>
        <w:pStyle w:val="NormalWeb"/>
        <w:spacing w:before="0" w:beforeAutospacing="0" w:after="0" w:afterAutospacing="0"/>
        <w:ind w:left="342" w:hanging="342"/>
        <w:rPr>
          <w:lang w:val="lv-LV"/>
        </w:rPr>
      </w:pPr>
    </w:p>
    <w:p w:rsidR="00E911B6" w:rsidRPr="004136D8" w:rsidRDefault="00E911B6" w:rsidP="00E911B6">
      <w:pPr>
        <w:jc w:val="center"/>
        <w:rPr>
          <w:b/>
        </w:rPr>
      </w:pPr>
    </w:p>
    <w:p w:rsidR="00E911B6" w:rsidRPr="004136D8" w:rsidRDefault="00E911B6" w:rsidP="00E911B6">
      <w:pPr>
        <w:pStyle w:val="Heading9"/>
        <w:jc w:val="center"/>
        <w:rPr>
          <w:b/>
          <w:sz w:val="28"/>
          <w:szCs w:val="28"/>
        </w:rPr>
      </w:pPr>
      <w:r w:rsidRPr="004136D8">
        <w:rPr>
          <w:b/>
          <w:sz w:val="28"/>
          <w:szCs w:val="28"/>
        </w:rPr>
        <w:t xml:space="preserve">IEPIRKUMA </w:t>
      </w:r>
      <w:smartTag w:uri="schemas-tilde-lv/tildestengine" w:element="veidnes">
        <w:smartTagPr>
          <w:attr w:name="id" w:val="-1"/>
          <w:attr w:name="baseform" w:val="nolikums"/>
          <w:attr w:name="text" w:val="NOLIKUMS&#10;"/>
        </w:smartTagPr>
        <w:r w:rsidRPr="004136D8">
          <w:rPr>
            <w:b/>
            <w:sz w:val="28"/>
            <w:szCs w:val="28"/>
          </w:rPr>
          <w:t>NOLIKUMS</w:t>
        </w:r>
      </w:smartTag>
    </w:p>
    <w:p w:rsidR="00E911B6" w:rsidRPr="004136D8" w:rsidRDefault="00E911B6" w:rsidP="00E911B6">
      <w:pPr>
        <w:jc w:val="center"/>
      </w:pPr>
      <w:r w:rsidRPr="004136D8">
        <w:t>(saskaņā ar Publisko iepirkumu likuma 8.</w:t>
      </w:r>
      <w:r w:rsidRPr="004136D8">
        <w:rPr>
          <w:vertAlign w:val="superscript"/>
        </w:rPr>
        <w:t>2</w:t>
      </w:r>
      <w:r w:rsidRPr="004136D8">
        <w:t xml:space="preserve"> pantu)</w:t>
      </w:r>
    </w:p>
    <w:p w:rsidR="00E911B6" w:rsidRPr="004136D8" w:rsidRDefault="00E911B6" w:rsidP="00E911B6">
      <w:pPr>
        <w:tabs>
          <w:tab w:val="left" w:pos="6435"/>
        </w:tabs>
        <w:jc w:val="center"/>
        <w:rPr>
          <w:b/>
          <w:bCs/>
        </w:rPr>
      </w:pPr>
    </w:p>
    <w:p w:rsidR="001F54B6" w:rsidRPr="004136D8" w:rsidRDefault="001F54B6" w:rsidP="001F54B6">
      <w:pPr>
        <w:pStyle w:val="NormalWeb"/>
        <w:spacing w:before="0" w:beforeAutospacing="0" w:after="0" w:afterAutospacing="0"/>
        <w:ind w:left="342" w:hanging="342"/>
        <w:jc w:val="center"/>
        <w:rPr>
          <w:lang w:val="lv-LV"/>
        </w:rPr>
      </w:pPr>
    </w:p>
    <w:p w:rsidR="001F54B6" w:rsidRPr="004136D8" w:rsidRDefault="001F54B6" w:rsidP="001F54B6">
      <w:pPr>
        <w:pStyle w:val="Heading6"/>
        <w:spacing w:before="0" w:after="0"/>
        <w:ind w:left="342" w:hanging="342"/>
        <w:jc w:val="center"/>
        <w:rPr>
          <w:sz w:val="24"/>
          <w:szCs w:val="24"/>
        </w:rPr>
      </w:pPr>
      <w:r w:rsidRPr="004136D8">
        <w:rPr>
          <w:bCs w:val="0"/>
          <w:sz w:val="36"/>
          <w:szCs w:val="36"/>
        </w:rPr>
        <w:t>„</w:t>
      </w:r>
      <w:r w:rsidR="002F729C" w:rsidRPr="004136D8">
        <w:rPr>
          <w:sz w:val="28"/>
          <w:szCs w:val="28"/>
        </w:rPr>
        <w:t xml:space="preserve">Latvijas izglītības kvalifikāciju </w:t>
      </w:r>
      <w:r w:rsidR="00B13B34" w:rsidRPr="004136D8">
        <w:rPr>
          <w:sz w:val="28"/>
          <w:szCs w:val="28"/>
        </w:rPr>
        <w:t>i</w:t>
      </w:r>
      <w:r w:rsidR="002F729C" w:rsidRPr="004136D8">
        <w:rPr>
          <w:sz w:val="28"/>
          <w:szCs w:val="28"/>
        </w:rPr>
        <w:t>nformācijas sistēmas izveide</w:t>
      </w:r>
      <w:r w:rsidRPr="004136D8">
        <w:rPr>
          <w:bCs w:val="0"/>
          <w:sz w:val="36"/>
          <w:szCs w:val="36"/>
        </w:rPr>
        <w:t>”</w:t>
      </w:r>
    </w:p>
    <w:p w:rsidR="001F54B6" w:rsidRPr="004136D8" w:rsidRDefault="001F54B6" w:rsidP="00BC52A7">
      <w:pPr>
        <w:pStyle w:val="Heading9"/>
      </w:pPr>
    </w:p>
    <w:p w:rsidR="001F54B6" w:rsidRPr="004136D8" w:rsidRDefault="001F54B6" w:rsidP="001A6A70">
      <w:pPr>
        <w:ind w:left="342" w:hanging="342"/>
        <w:jc w:val="center"/>
      </w:pPr>
    </w:p>
    <w:p w:rsidR="001F54B6" w:rsidRPr="004136D8" w:rsidRDefault="001F54B6" w:rsidP="00B85978">
      <w:pPr>
        <w:pStyle w:val="Heading9"/>
        <w:jc w:val="center"/>
      </w:pPr>
      <w:r w:rsidRPr="004136D8">
        <w:t xml:space="preserve">Iepirkuma identifikācijas numurs: </w:t>
      </w:r>
      <w:r w:rsidRPr="004136D8">
        <w:rPr>
          <w:b/>
        </w:rPr>
        <w:t>AIC 2015/</w:t>
      </w:r>
      <w:r w:rsidR="004B1D06">
        <w:rPr>
          <w:b/>
        </w:rPr>
        <w:t>20</w:t>
      </w:r>
    </w:p>
    <w:p w:rsidR="001F54B6" w:rsidRPr="004136D8" w:rsidRDefault="001F54B6"/>
    <w:p w:rsidR="001F54B6" w:rsidRPr="004136D8" w:rsidRDefault="001F54B6"/>
    <w:p w:rsidR="001F54B6" w:rsidRPr="004136D8" w:rsidRDefault="001F54B6"/>
    <w:p w:rsidR="001F54B6" w:rsidRPr="004136D8" w:rsidRDefault="001F54B6"/>
    <w:p w:rsidR="001F54B6" w:rsidRPr="004136D8" w:rsidRDefault="001F54B6"/>
    <w:p w:rsidR="001F54B6" w:rsidRPr="004136D8" w:rsidRDefault="001F54B6"/>
    <w:p w:rsidR="001F54B6" w:rsidRPr="004136D8" w:rsidRDefault="001F54B6"/>
    <w:p w:rsidR="001F54B6" w:rsidRPr="004136D8" w:rsidRDefault="001F54B6"/>
    <w:p w:rsidR="001F54B6" w:rsidRPr="004136D8" w:rsidRDefault="001F54B6"/>
    <w:p w:rsidR="001F54B6" w:rsidRPr="004136D8" w:rsidRDefault="001F54B6"/>
    <w:p w:rsidR="00E911B6" w:rsidRPr="004136D8" w:rsidRDefault="00E911B6" w:rsidP="00E911B6">
      <w:pPr>
        <w:jc w:val="center"/>
        <w:rPr>
          <w:b/>
        </w:rPr>
      </w:pPr>
      <w:r w:rsidRPr="004136D8">
        <w:rPr>
          <w:b/>
        </w:rPr>
        <w:t>Rīga, 2015</w:t>
      </w:r>
    </w:p>
    <w:p w:rsidR="001F54B6" w:rsidRPr="004136D8" w:rsidRDefault="001F54B6" w:rsidP="00E911B6">
      <w:pPr>
        <w:jc w:val="center"/>
      </w:pPr>
    </w:p>
    <w:p w:rsidR="001F54B6" w:rsidRPr="004136D8" w:rsidRDefault="001F54B6"/>
    <w:p w:rsidR="001F54B6" w:rsidRPr="004136D8" w:rsidRDefault="001F54B6"/>
    <w:p w:rsidR="001F54B6" w:rsidRPr="004136D8" w:rsidRDefault="001F54B6"/>
    <w:p w:rsidR="001F54B6" w:rsidRPr="004136D8" w:rsidRDefault="001F54B6"/>
    <w:p w:rsidR="001F54B6" w:rsidRPr="004136D8" w:rsidRDefault="001F54B6"/>
    <w:p w:rsidR="00F34BD1" w:rsidRDefault="00F34BD1">
      <w:pPr>
        <w:rPr>
          <w:smallCaps/>
        </w:rPr>
      </w:pPr>
      <w:r>
        <w:rPr>
          <w:smallCaps/>
        </w:rPr>
        <w:br w:type="page"/>
      </w:r>
    </w:p>
    <w:p w:rsidR="001F54B6" w:rsidRPr="004136D8" w:rsidRDefault="001F54B6" w:rsidP="001F54B6">
      <w:pPr>
        <w:pStyle w:val="ListParagraph"/>
        <w:jc w:val="center"/>
        <w:rPr>
          <w:smallCaps/>
        </w:rPr>
      </w:pPr>
      <w:r w:rsidRPr="004136D8">
        <w:rPr>
          <w:smallCaps/>
        </w:rPr>
        <w:lastRenderedPageBreak/>
        <w:t>VISPĀRĪGĀ INFORMĀCIJA</w:t>
      </w:r>
    </w:p>
    <w:p w:rsidR="001F54B6" w:rsidRPr="004136D8" w:rsidRDefault="001F54B6" w:rsidP="001F54B6">
      <w:pPr>
        <w:pStyle w:val="ListParagraph"/>
        <w:jc w:val="center"/>
        <w:rPr>
          <w:small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6240"/>
      </w:tblGrid>
      <w:tr w:rsidR="001F54B6" w:rsidRPr="004136D8" w:rsidTr="004E1412">
        <w:tc>
          <w:tcPr>
            <w:tcW w:w="3190" w:type="dxa"/>
            <w:tcBorders>
              <w:top w:val="single" w:sz="4" w:space="0" w:color="auto"/>
              <w:left w:val="single" w:sz="4" w:space="0" w:color="auto"/>
              <w:bottom w:val="single" w:sz="4" w:space="0" w:color="auto"/>
              <w:right w:val="single" w:sz="4" w:space="0" w:color="auto"/>
            </w:tcBorders>
            <w:hideMark/>
          </w:tcPr>
          <w:p w:rsidR="001F54B6" w:rsidRPr="004136D8" w:rsidRDefault="001F54B6" w:rsidP="004E1412">
            <w:pPr>
              <w:widowControl w:val="0"/>
              <w:autoSpaceDE w:val="0"/>
              <w:autoSpaceDN w:val="0"/>
              <w:adjustRightInd w:val="0"/>
              <w:jc w:val="both"/>
            </w:pPr>
            <w:r w:rsidRPr="004136D8">
              <w:t>Pasūtītāja nosaukums:</w:t>
            </w:r>
          </w:p>
        </w:tc>
        <w:tc>
          <w:tcPr>
            <w:tcW w:w="6240" w:type="dxa"/>
            <w:tcBorders>
              <w:top w:val="single" w:sz="4" w:space="0" w:color="auto"/>
              <w:left w:val="single" w:sz="4" w:space="0" w:color="auto"/>
              <w:bottom w:val="single" w:sz="4" w:space="0" w:color="auto"/>
              <w:right w:val="single" w:sz="4" w:space="0" w:color="auto"/>
            </w:tcBorders>
            <w:hideMark/>
          </w:tcPr>
          <w:p w:rsidR="001F54B6" w:rsidRPr="004136D8" w:rsidRDefault="001F54B6" w:rsidP="004E1412">
            <w:pPr>
              <w:widowControl w:val="0"/>
              <w:autoSpaceDE w:val="0"/>
              <w:autoSpaceDN w:val="0"/>
              <w:adjustRightInd w:val="0"/>
              <w:rPr>
                <w:bCs/>
                <w:lang w:eastAsia="lv-LV"/>
              </w:rPr>
            </w:pPr>
            <w:r w:rsidRPr="004136D8">
              <w:t>Nodibinājums „Akadēmiskās informācijas centrs” (turpmāk – AIC vai Pasūtītājs)</w:t>
            </w:r>
          </w:p>
        </w:tc>
      </w:tr>
      <w:tr w:rsidR="001F54B6" w:rsidRPr="004136D8" w:rsidTr="004E1412">
        <w:tc>
          <w:tcPr>
            <w:tcW w:w="3190" w:type="dxa"/>
            <w:tcBorders>
              <w:top w:val="single" w:sz="4" w:space="0" w:color="auto"/>
              <w:left w:val="single" w:sz="4" w:space="0" w:color="auto"/>
              <w:bottom w:val="single" w:sz="4" w:space="0" w:color="auto"/>
              <w:right w:val="single" w:sz="4" w:space="0" w:color="auto"/>
            </w:tcBorders>
            <w:hideMark/>
          </w:tcPr>
          <w:p w:rsidR="001F54B6" w:rsidRPr="004136D8" w:rsidRDefault="001F54B6" w:rsidP="001233C9">
            <w:pPr>
              <w:widowControl w:val="0"/>
              <w:autoSpaceDE w:val="0"/>
              <w:autoSpaceDN w:val="0"/>
              <w:adjustRightInd w:val="0"/>
              <w:rPr>
                <w:bCs/>
                <w:lang w:eastAsia="lv-LV"/>
              </w:rPr>
            </w:pPr>
            <w:r w:rsidRPr="004136D8">
              <w:t>Pasūtītāja reģistrācijas numurs:</w:t>
            </w:r>
          </w:p>
        </w:tc>
        <w:tc>
          <w:tcPr>
            <w:tcW w:w="6240" w:type="dxa"/>
            <w:tcBorders>
              <w:top w:val="single" w:sz="4" w:space="0" w:color="auto"/>
              <w:left w:val="single" w:sz="4" w:space="0" w:color="auto"/>
              <w:bottom w:val="single" w:sz="4" w:space="0" w:color="auto"/>
              <w:right w:val="single" w:sz="4" w:space="0" w:color="auto"/>
            </w:tcBorders>
            <w:hideMark/>
          </w:tcPr>
          <w:p w:rsidR="001F54B6" w:rsidRPr="004136D8" w:rsidRDefault="001F54B6" w:rsidP="004E1412">
            <w:pPr>
              <w:widowControl w:val="0"/>
              <w:autoSpaceDE w:val="0"/>
              <w:autoSpaceDN w:val="0"/>
              <w:adjustRightInd w:val="0"/>
              <w:rPr>
                <w:bCs/>
                <w:lang w:eastAsia="lv-LV"/>
              </w:rPr>
            </w:pPr>
            <w:r w:rsidRPr="004136D8">
              <w:t>40003239385</w:t>
            </w:r>
          </w:p>
        </w:tc>
      </w:tr>
      <w:tr w:rsidR="001F54B6" w:rsidRPr="004136D8" w:rsidTr="004E1412">
        <w:tc>
          <w:tcPr>
            <w:tcW w:w="3190" w:type="dxa"/>
            <w:tcBorders>
              <w:top w:val="single" w:sz="4" w:space="0" w:color="auto"/>
              <w:left w:val="single" w:sz="4" w:space="0" w:color="auto"/>
              <w:bottom w:val="single" w:sz="4" w:space="0" w:color="auto"/>
              <w:right w:val="single" w:sz="4" w:space="0" w:color="auto"/>
            </w:tcBorders>
            <w:hideMark/>
          </w:tcPr>
          <w:p w:rsidR="001F54B6" w:rsidRPr="004136D8" w:rsidRDefault="001F54B6" w:rsidP="004E1412">
            <w:pPr>
              <w:widowControl w:val="0"/>
              <w:autoSpaceDE w:val="0"/>
              <w:autoSpaceDN w:val="0"/>
              <w:adjustRightInd w:val="0"/>
              <w:jc w:val="both"/>
              <w:rPr>
                <w:bCs/>
                <w:lang w:eastAsia="lv-LV"/>
              </w:rPr>
            </w:pPr>
            <w:r w:rsidRPr="004136D8">
              <w:t>Pasūtītāja juridiskā adrese:</w:t>
            </w:r>
          </w:p>
        </w:tc>
        <w:tc>
          <w:tcPr>
            <w:tcW w:w="6240" w:type="dxa"/>
            <w:tcBorders>
              <w:top w:val="single" w:sz="4" w:space="0" w:color="auto"/>
              <w:left w:val="single" w:sz="4" w:space="0" w:color="auto"/>
              <w:bottom w:val="single" w:sz="4" w:space="0" w:color="auto"/>
              <w:right w:val="single" w:sz="4" w:space="0" w:color="auto"/>
            </w:tcBorders>
            <w:hideMark/>
          </w:tcPr>
          <w:p w:rsidR="001F54B6" w:rsidRPr="004136D8" w:rsidRDefault="001F54B6" w:rsidP="00554468">
            <w:pPr>
              <w:widowControl w:val="0"/>
              <w:autoSpaceDE w:val="0"/>
              <w:autoSpaceDN w:val="0"/>
              <w:adjustRightInd w:val="0"/>
              <w:jc w:val="both"/>
              <w:rPr>
                <w:bCs/>
                <w:lang w:eastAsia="lv-LV"/>
              </w:rPr>
            </w:pPr>
            <w:r w:rsidRPr="004136D8">
              <w:t>Vaļņu iela 2, Rīga LV-1050</w:t>
            </w:r>
          </w:p>
        </w:tc>
      </w:tr>
      <w:tr w:rsidR="001F54B6" w:rsidRPr="004136D8" w:rsidTr="004E1412">
        <w:tc>
          <w:tcPr>
            <w:tcW w:w="3190" w:type="dxa"/>
            <w:tcBorders>
              <w:top w:val="single" w:sz="4" w:space="0" w:color="auto"/>
              <w:left w:val="single" w:sz="4" w:space="0" w:color="auto"/>
              <w:bottom w:val="single" w:sz="4" w:space="0" w:color="auto"/>
              <w:right w:val="single" w:sz="4" w:space="0" w:color="auto"/>
            </w:tcBorders>
            <w:hideMark/>
          </w:tcPr>
          <w:p w:rsidR="001F54B6" w:rsidRPr="004136D8" w:rsidRDefault="001F54B6" w:rsidP="004E1412">
            <w:pPr>
              <w:widowControl w:val="0"/>
              <w:autoSpaceDE w:val="0"/>
              <w:autoSpaceDN w:val="0"/>
              <w:adjustRightInd w:val="0"/>
              <w:jc w:val="both"/>
              <w:rPr>
                <w:lang w:eastAsia="lv-LV"/>
              </w:rPr>
            </w:pPr>
            <w:r w:rsidRPr="004136D8">
              <w:t>Pasūtītāja biroja adrese:</w:t>
            </w:r>
          </w:p>
        </w:tc>
        <w:tc>
          <w:tcPr>
            <w:tcW w:w="6240" w:type="dxa"/>
            <w:tcBorders>
              <w:top w:val="single" w:sz="4" w:space="0" w:color="auto"/>
              <w:left w:val="single" w:sz="4" w:space="0" w:color="auto"/>
              <w:bottom w:val="single" w:sz="4" w:space="0" w:color="auto"/>
              <w:right w:val="single" w:sz="4" w:space="0" w:color="auto"/>
            </w:tcBorders>
            <w:hideMark/>
          </w:tcPr>
          <w:p w:rsidR="001F54B6" w:rsidRPr="004136D8" w:rsidRDefault="002F729C" w:rsidP="00554468">
            <w:pPr>
              <w:widowControl w:val="0"/>
              <w:autoSpaceDE w:val="0"/>
              <w:autoSpaceDN w:val="0"/>
              <w:adjustRightInd w:val="0"/>
              <w:jc w:val="both"/>
              <w:rPr>
                <w:lang w:eastAsia="lv-LV"/>
              </w:rPr>
            </w:pPr>
            <w:r w:rsidRPr="004136D8">
              <w:t>Dzirnav</w:t>
            </w:r>
            <w:r w:rsidR="001F54B6" w:rsidRPr="004136D8">
              <w:t xml:space="preserve">u iela </w:t>
            </w:r>
            <w:r w:rsidRPr="004136D8">
              <w:t>16</w:t>
            </w:r>
            <w:r w:rsidR="001F54B6" w:rsidRPr="004136D8">
              <w:t xml:space="preserve"> (</w:t>
            </w:r>
            <w:r w:rsidRPr="004136D8">
              <w:t>3</w:t>
            </w:r>
            <w:r w:rsidR="001F54B6" w:rsidRPr="004136D8">
              <w:t>.stāvs), Rīga LV-10</w:t>
            </w:r>
            <w:r w:rsidR="00B13B34" w:rsidRPr="004136D8">
              <w:t>1</w:t>
            </w:r>
            <w:r w:rsidR="001F54B6" w:rsidRPr="004136D8">
              <w:t>0</w:t>
            </w:r>
          </w:p>
        </w:tc>
      </w:tr>
      <w:tr w:rsidR="001F54B6" w:rsidRPr="004136D8" w:rsidTr="004E1412">
        <w:tc>
          <w:tcPr>
            <w:tcW w:w="3190" w:type="dxa"/>
            <w:tcBorders>
              <w:top w:val="single" w:sz="4" w:space="0" w:color="auto"/>
              <w:left w:val="single" w:sz="4" w:space="0" w:color="auto"/>
              <w:bottom w:val="single" w:sz="4" w:space="0" w:color="auto"/>
              <w:right w:val="single" w:sz="4" w:space="0" w:color="auto"/>
            </w:tcBorders>
            <w:hideMark/>
          </w:tcPr>
          <w:p w:rsidR="001F54B6" w:rsidRPr="004136D8" w:rsidRDefault="001F54B6" w:rsidP="004E1412">
            <w:pPr>
              <w:widowControl w:val="0"/>
              <w:autoSpaceDE w:val="0"/>
              <w:autoSpaceDN w:val="0"/>
              <w:adjustRightInd w:val="0"/>
              <w:jc w:val="both"/>
              <w:rPr>
                <w:bCs/>
                <w:lang w:eastAsia="lv-LV"/>
              </w:rPr>
            </w:pPr>
            <w:r w:rsidRPr="004136D8">
              <w:rPr>
                <w:bCs/>
              </w:rPr>
              <w:t>Kontaktinformācija:</w:t>
            </w:r>
          </w:p>
        </w:tc>
        <w:tc>
          <w:tcPr>
            <w:tcW w:w="6240" w:type="dxa"/>
            <w:tcBorders>
              <w:top w:val="single" w:sz="4" w:space="0" w:color="auto"/>
              <w:left w:val="single" w:sz="4" w:space="0" w:color="auto"/>
              <w:bottom w:val="single" w:sz="4" w:space="0" w:color="auto"/>
              <w:right w:val="single" w:sz="4" w:space="0" w:color="auto"/>
            </w:tcBorders>
            <w:hideMark/>
          </w:tcPr>
          <w:p w:rsidR="001F54B6" w:rsidRPr="004136D8" w:rsidRDefault="001F54B6" w:rsidP="004E1412">
            <w:pPr>
              <w:widowControl w:val="0"/>
              <w:autoSpaceDE w:val="0"/>
              <w:autoSpaceDN w:val="0"/>
              <w:adjustRightInd w:val="0"/>
              <w:jc w:val="both"/>
              <w:rPr>
                <w:bCs/>
                <w:lang w:eastAsia="lv-LV"/>
              </w:rPr>
            </w:pPr>
            <w:r w:rsidRPr="004136D8">
              <w:t>Tālrunis 67225155; fakss 67221006</w:t>
            </w:r>
          </w:p>
        </w:tc>
      </w:tr>
    </w:tbl>
    <w:p w:rsidR="001F54B6" w:rsidRPr="004136D8" w:rsidRDefault="001F54B6" w:rsidP="001F54B6">
      <w:pPr>
        <w:pStyle w:val="ListParagraph"/>
        <w:jc w:val="center"/>
      </w:pPr>
    </w:p>
    <w:p w:rsidR="001F54B6" w:rsidRPr="004136D8" w:rsidRDefault="001F54B6" w:rsidP="001F54B6">
      <w:pPr>
        <w:jc w:val="both"/>
        <w:rPr>
          <w:b/>
          <w:bCs/>
        </w:rPr>
      </w:pPr>
      <w:r w:rsidRPr="004136D8">
        <w:rPr>
          <w:b/>
          <w:bCs/>
        </w:rPr>
        <w:t>Pasūtītāja kontaktpersona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7"/>
      </w:tblGrid>
      <w:tr w:rsidR="001F54B6" w:rsidRPr="004136D8" w:rsidTr="00CA2211">
        <w:tc>
          <w:tcPr>
            <w:tcW w:w="3227" w:type="dxa"/>
            <w:tcBorders>
              <w:top w:val="single" w:sz="4" w:space="0" w:color="auto"/>
              <w:left w:val="single" w:sz="4" w:space="0" w:color="auto"/>
              <w:bottom w:val="single" w:sz="4" w:space="0" w:color="auto"/>
              <w:right w:val="single" w:sz="4" w:space="0" w:color="auto"/>
            </w:tcBorders>
            <w:hideMark/>
          </w:tcPr>
          <w:p w:rsidR="001F54B6" w:rsidRPr="004136D8" w:rsidRDefault="001F54B6" w:rsidP="004E1412">
            <w:pPr>
              <w:widowControl w:val="0"/>
              <w:autoSpaceDE w:val="0"/>
              <w:autoSpaceDN w:val="0"/>
              <w:adjustRightInd w:val="0"/>
              <w:jc w:val="both"/>
              <w:rPr>
                <w:bCs/>
                <w:lang w:eastAsia="lv-LV"/>
              </w:rPr>
            </w:pPr>
            <w:r w:rsidRPr="004136D8">
              <w:rPr>
                <w:bCs/>
              </w:rPr>
              <w:t>Kontaktpersona:</w:t>
            </w:r>
          </w:p>
        </w:tc>
        <w:tc>
          <w:tcPr>
            <w:tcW w:w="6237" w:type="dxa"/>
            <w:tcBorders>
              <w:top w:val="single" w:sz="4" w:space="0" w:color="auto"/>
              <w:left w:val="single" w:sz="4" w:space="0" w:color="auto"/>
              <w:bottom w:val="single" w:sz="4" w:space="0" w:color="auto"/>
              <w:right w:val="single" w:sz="4" w:space="0" w:color="auto"/>
            </w:tcBorders>
            <w:hideMark/>
          </w:tcPr>
          <w:p w:rsidR="001F54B6" w:rsidRPr="004136D8" w:rsidRDefault="001F54B6" w:rsidP="004E1412">
            <w:pPr>
              <w:widowControl w:val="0"/>
              <w:autoSpaceDE w:val="0"/>
              <w:autoSpaceDN w:val="0"/>
              <w:adjustRightInd w:val="0"/>
              <w:jc w:val="both"/>
              <w:rPr>
                <w:bCs/>
                <w:lang w:eastAsia="lv-LV"/>
              </w:rPr>
            </w:pPr>
            <w:r w:rsidRPr="004136D8">
              <w:t>Gunta Kinta, Projektu departamenta vadītāja</w:t>
            </w:r>
          </w:p>
        </w:tc>
      </w:tr>
      <w:tr w:rsidR="001F54B6" w:rsidRPr="004136D8" w:rsidTr="00CA2211">
        <w:tc>
          <w:tcPr>
            <w:tcW w:w="3227" w:type="dxa"/>
            <w:tcBorders>
              <w:top w:val="single" w:sz="4" w:space="0" w:color="auto"/>
              <w:left w:val="single" w:sz="4" w:space="0" w:color="auto"/>
              <w:bottom w:val="single" w:sz="4" w:space="0" w:color="auto"/>
              <w:right w:val="single" w:sz="4" w:space="0" w:color="auto"/>
            </w:tcBorders>
            <w:hideMark/>
          </w:tcPr>
          <w:p w:rsidR="001F54B6" w:rsidRPr="004136D8" w:rsidRDefault="001F54B6" w:rsidP="004E1412">
            <w:pPr>
              <w:widowControl w:val="0"/>
              <w:autoSpaceDE w:val="0"/>
              <w:autoSpaceDN w:val="0"/>
              <w:adjustRightInd w:val="0"/>
              <w:jc w:val="both"/>
              <w:rPr>
                <w:bCs/>
                <w:lang w:eastAsia="lv-LV"/>
              </w:rPr>
            </w:pPr>
            <w:r w:rsidRPr="004136D8">
              <w:rPr>
                <w:bCs/>
              </w:rPr>
              <w:t>Kontaktpersonas adrese:</w:t>
            </w:r>
          </w:p>
        </w:tc>
        <w:tc>
          <w:tcPr>
            <w:tcW w:w="6237" w:type="dxa"/>
            <w:tcBorders>
              <w:top w:val="single" w:sz="4" w:space="0" w:color="auto"/>
              <w:left w:val="single" w:sz="4" w:space="0" w:color="auto"/>
              <w:bottom w:val="single" w:sz="4" w:space="0" w:color="auto"/>
              <w:right w:val="single" w:sz="4" w:space="0" w:color="auto"/>
            </w:tcBorders>
            <w:hideMark/>
          </w:tcPr>
          <w:p w:rsidR="001F54B6" w:rsidRPr="004136D8" w:rsidRDefault="00CB6E2F" w:rsidP="00554468">
            <w:pPr>
              <w:widowControl w:val="0"/>
              <w:autoSpaceDE w:val="0"/>
              <w:autoSpaceDN w:val="0"/>
              <w:adjustRightInd w:val="0"/>
              <w:jc w:val="both"/>
              <w:rPr>
                <w:bCs/>
                <w:lang w:eastAsia="lv-LV"/>
              </w:rPr>
            </w:pPr>
            <w:r w:rsidRPr="004136D8">
              <w:t>Dzirnav</w:t>
            </w:r>
            <w:r w:rsidR="001F54B6" w:rsidRPr="004136D8">
              <w:t xml:space="preserve">u iela </w:t>
            </w:r>
            <w:r w:rsidRPr="004136D8">
              <w:t>16 (3</w:t>
            </w:r>
            <w:r w:rsidR="001F54B6" w:rsidRPr="004136D8">
              <w:t>.stāvs), Rīga LV-1050</w:t>
            </w:r>
          </w:p>
        </w:tc>
      </w:tr>
      <w:tr w:rsidR="001F54B6" w:rsidRPr="004136D8" w:rsidTr="00CA2211">
        <w:tc>
          <w:tcPr>
            <w:tcW w:w="3227" w:type="dxa"/>
            <w:tcBorders>
              <w:top w:val="single" w:sz="4" w:space="0" w:color="auto"/>
              <w:left w:val="single" w:sz="4" w:space="0" w:color="auto"/>
              <w:bottom w:val="single" w:sz="4" w:space="0" w:color="auto"/>
              <w:right w:val="single" w:sz="4" w:space="0" w:color="auto"/>
            </w:tcBorders>
            <w:hideMark/>
          </w:tcPr>
          <w:p w:rsidR="001F54B6" w:rsidRPr="004136D8" w:rsidRDefault="001F54B6" w:rsidP="004E1412">
            <w:pPr>
              <w:widowControl w:val="0"/>
              <w:autoSpaceDE w:val="0"/>
              <w:autoSpaceDN w:val="0"/>
              <w:adjustRightInd w:val="0"/>
              <w:rPr>
                <w:bCs/>
                <w:lang w:eastAsia="lv-LV"/>
              </w:rPr>
            </w:pPr>
            <w:r w:rsidRPr="004136D8">
              <w:rPr>
                <w:bCs/>
              </w:rPr>
              <w:t>Kontaktpersonas tālruņa numurs:</w:t>
            </w:r>
          </w:p>
        </w:tc>
        <w:tc>
          <w:tcPr>
            <w:tcW w:w="6237" w:type="dxa"/>
            <w:tcBorders>
              <w:top w:val="single" w:sz="4" w:space="0" w:color="auto"/>
              <w:left w:val="single" w:sz="4" w:space="0" w:color="auto"/>
              <w:bottom w:val="single" w:sz="4" w:space="0" w:color="auto"/>
              <w:right w:val="single" w:sz="4" w:space="0" w:color="auto"/>
            </w:tcBorders>
            <w:hideMark/>
          </w:tcPr>
          <w:p w:rsidR="001F54B6" w:rsidRPr="004136D8" w:rsidRDefault="001F54B6" w:rsidP="00B13B34">
            <w:pPr>
              <w:widowControl w:val="0"/>
              <w:autoSpaceDE w:val="0"/>
              <w:autoSpaceDN w:val="0"/>
              <w:adjustRightInd w:val="0"/>
              <w:rPr>
                <w:lang w:eastAsia="lv-LV"/>
              </w:rPr>
            </w:pPr>
            <w:r w:rsidRPr="004136D8">
              <w:t>672</w:t>
            </w:r>
            <w:r w:rsidR="00B13B34" w:rsidRPr="004136D8">
              <w:t>25155</w:t>
            </w:r>
          </w:p>
        </w:tc>
      </w:tr>
      <w:tr w:rsidR="001F54B6" w:rsidRPr="004136D8" w:rsidTr="00CA2211">
        <w:tc>
          <w:tcPr>
            <w:tcW w:w="3227" w:type="dxa"/>
            <w:tcBorders>
              <w:top w:val="single" w:sz="4" w:space="0" w:color="auto"/>
              <w:left w:val="single" w:sz="4" w:space="0" w:color="auto"/>
              <w:bottom w:val="single" w:sz="4" w:space="0" w:color="auto"/>
              <w:right w:val="single" w:sz="4" w:space="0" w:color="auto"/>
            </w:tcBorders>
            <w:hideMark/>
          </w:tcPr>
          <w:p w:rsidR="001F54B6" w:rsidRPr="004136D8" w:rsidRDefault="001F54B6" w:rsidP="004E1412">
            <w:pPr>
              <w:widowControl w:val="0"/>
              <w:autoSpaceDE w:val="0"/>
              <w:autoSpaceDN w:val="0"/>
              <w:adjustRightInd w:val="0"/>
              <w:rPr>
                <w:bCs/>
                <w:lang w:eastAsia="lv-LV"/>
              </w:rPr>
            </w:pPr>
            <w:r w:rsidRPr="004136D8">
              <w:rPr>
                <w:bCs/>
              </w:rPr>
              <w:t>Kontaktpersonas e-pasta adrese:</w:t>
            </w:r>
          </w:p>
        </w:tc>
        <w:tc>
          <w:tcPr>
            <w:tcW w:w="6237" w:type="dxa"/>
            <w:tcBorders>
              <w:top w:val="single" w:sz="4" w:space="0" w:color="auto"/>
              <w:left w:val="single" w:sz="4" w:space="0" w:color="auto"/>
              <w:bottom w:val="single" w:sz="4" w:space="0" w:color="auto"/>
              <w:right w:val="single" w:sz="4" w:space="0" w:color="auto"/>
            </w:tcBorders>
            <w:hideMark/>
          </w:tcPr>
          <w:p w:rsidR="001F54B6" w:rsidRPr="004136D8" w:rsidRDefault="0019208E" w:rsidP="004E1412">
            <w:pPr>
              <w:widowControl w:val="0"/>
              <w:autoSpaceDE w:val="0"/>
              <w:autoSpaceDN w:val="0"/>
              <w:adjustRightInd w:val="0"/>
              <w:jc w:val="both"/>
              <w:rPr>
                <w:bCs/>
                <w:lang w:eastAsia="lv-LV"/>
              </w:rPr>
            </w:pPr>
            <w:hyperlink r:id="rId9" w:history="1">
              <w:r w:rsidR="00554468" w:rsidRPr="004136D8">
                <w:rPr>
                  <w:rStyle w:val="Hyperlink"/>
                </w:rPr>
                <w:t>iepirkumi@aic.lv</w:t>
              </w:r>
            </w:hyperlink>
            <w:r w:rsidR="00554468" w:rsidRPr="004136D8">
              <w:t xml:space="preserve"> </w:t>
            </w:r>
          </w:p>
        </w:tc>
      </w:tr>
    </w:tbl>
    <w:p w:rsidR="001F54B6" w:rsidRPr="004136D8" w:rsidRDefault="001F54B6" w:rsidP="00BC52A7">
      <w:pPr>
        <w:pStyle w:val="Heading9"/>
      </w:pPr>
    </w:p>
    <w:p w:rsidR="00BC52A7" w:rsidRPr="004136D8" w:rsidRDefault="00B80707" w:rsidP="003377B9">
      <w:pPr>
        <w:pStyle w:val="ListParagraph"/>
        <w:numPr>
          <w:ilvl w:val="0"/>
          <w:numId w:val="9"/>
        </w:numPr>
        <w:tabs>
          <w:tab w:val="left" w:pos="426"/>
        </w:tabs>
        <w:spacing w:before="240" w:after="120"/>
        <w:ind w:left="425" w:hanging="425"/>
        <w:contextualSpacing w:val="0"/>
        <w:jc w:val="both"/>
        <w:rPr>
          <w:b/>
        </w:rPr>
      </w:pPr>
      <w:r w:rsidRPr="004136D8">
        <w:rPr>
          <w:b/>
        </w:rPr>
        <w:t>Informācijas iegūšana, apmaiņa un papildus informācijas sniegšana</w:t>
      </w:r>
    </w:p>
    <w:p w:rsidR="00E911B6" w:rsidRPr="004136D8" w:rsidRDefault="00E911B6" w:rsidP="00F34BD1">
      <w:pPr>
        <w:pStyle w:val="BodyText2"/>
        <w:widowControl/>
        <w:numPr>
          <w:ilvl w:val="1"/>
          <w:numId w:val="9"/>
        </w:numPr>
        <w:tabs>
          <w:tab w:val="left" w:pos="284"/>
          <w:tab w:val="left" w:pos="600"/>
          <w:tab w:val="left" w:pos="709"/>
          <w:tab w:val="left" w:pos="993"/>
        </w:tabs>
        <w:autoSpaceDE/>
        <w:autoSpaceDN/>
        <w:adjustRightInd/>
        <w:spacing w:after="0" w:line="240" w:lineRule="auto"/>
        <w:ind w:left="993" w:hanging="567"/>
        <w:jc w:val="both"/>
        <w:rPr>
          <w:b/>
          <w:i/>
          <w:sz w:val="24"/>
          <w:szCs w:val="24"/>
        </w:rPr>
      </w:pPr>
      <w:r w:rsidRPr="004136D8">
        <w:rPr>
          <w:bCs/>
          <w:sz w:val="24"/>
          <w:szCs w:val="24"/>
        </w:rPr>
        <w:t xml:space="preserve">Iepirkuma procedūras dokumentācijai ir nodrošināta tieša un brīva elektroniskā pieeja </w:t>
      </w:r>
      <w:r w:rsidRPr="004136D8">
        <w:rPr>
          <w:sz w:val="24"/>
          <w:szCs w:val="24"/>
        </w:rPr>
        <w:t xml:space="preserve">Pasūtītāja mājas lapā </w:t>
      </w:r>
      <w:hyperlink r:id="rId10" w:history="1">
        <w:r w:rsidRPr="004136D8">
          <w:rPr>
            <w:rStyle w:val="Hyperlink"/>
            <w:sz w:val="24"/>
            <w:szCs w:val="24"/>
          </w:rPr>
          <w:t>http://www.aic.lv/portal/par-aic/iepirkumi</w:t>
        </w:r>
      </w:hyperlink>
      <w:r w:rsidRPr="004136D8">
        <w:rPr>
          <w:sz w:val="24"/>
          <w:szCs w:val="24"/>
        </w:rPr>
        <w:t>.</w:t>
      </w:r>
      <w:r w:rsidRPr="004136D8">
        <w:rPr>
          <w:b/>
          <w:i/>
          <w:sz w:val="24"/>
          <w:szCs w:val="24"/>
        </w:rPr>
        <w:t xml:space="preserve"> </w:t>
      </w:r>
    </w:p>
    <w:p w:rsidR="00BC52A7" w:rsidRPr="004136D8" w:rsidRDefault="00B80707" w:rsidP="00F34BD1">
      <w:pPr>
        <w:pStyle w:val="ListParagraph"/>
        <w:numPr>
          <w:ilvl w:val="1"/>
          <w:numId w:val="9"/>
        </w:numPr>
        <w:tabs>
          <w:tab w:val="left" w:pos="993"/>
        </w:tabs>
        <w:ind w:left="993" w:hanging="567"/>
        <w:jc w:val="both"/>
        <w:rPr>
          <w:b/>
        </w:rPr>
      </w:pPr>
      <w:r w:rsidRPr="004136D8">
        <w:t xml:space="preserve">Papildu informācija, kas tiks sniegta saistībā ar šo iepirkuma procedūru, tiks publicēta Pasūtītāja mājas lapā. Ieinteresētajam </w:t>
      </w:r>
      <w:r w:rsidR="00FC7CB3" w:rsidRPr="004136D8">
        <w:t>Pretendenta</w:t>
      </w:r>
      <w:r w:rsidR="00E911B6" w:rsidRPr="004136D8">
        <w:t>m</w:t>
      </w:r>
      <w:r w:rsidRPr="004136D8">
        <w:t xml:space="preserve"> ir pienākums sekot līdzi publicētajai informācijai. Pasūtītājs nav atbildīgs par to, ja kāds ieinteresētais </w:t>
      </w:r>
      <w:r w:rsidR="00E911B6" w:rsidRPr="004136D8">
        <w:t>Pretendents</w:t>
      </w:r>
      <w:r w:rsidRPr="004136D8">
        <w:t xml:space="preserve"> nav iepazinies ar informāciju, kurai ir nodrošināta brīva un tieša elektroniskā pieeja.</w:t>
      </w:r>
    </w:p>
    <w:p w:rsidR="00BC52A7" w:rsidRPr="004136D8" w:rsidRDefault="00B80707" w:rsidP="00F34BD1">
      <w:pPr>
        <w:pStyle w:val="ListParagraph"/>
        <w:numPr>
          <w:ilvl w:val="1"/>
          <w:numId w:val="9"/>
        </w:numPr>
        <w:tabs>
          <w:tab w:val="left" w:pos="993"/>
        </w:tabs>
        <w:ind w:left="993" w:hanging="567"/>
        <w:jc w:val="both"/>
        <w:rPr>
          <w:b/>
        </w:rPr>
      </w:pPr>
      <w:r w:rsidRPr="004136D8">
        <w:t xml:space="preserve">Ieinteresētajiem </w:t>
      </w:r>
      <w:r w:rsidR="00E911B6" w:rsidRPr="004136D8">
        <w:t>Pretendentiem</w:t>
      </w:r>
      <w:r w:rsidRPr="004136D8">
        <w:t xml:space="preserve"> ir tiesības prasīt papildu informāciju </w:t>
      </w:r>
      <w:r w:rsidRPr="004136D8">
        <w:rPr>
          <w:szCs w:val="20"/>
        </w:rPr>
        <w:t xml:space="preserve">latviešu valodā </w:t>
      </w:r>
      <w:r w:rsidRPr="004136D8">
        <w:t>par iepirkumu:</w:t>
      </w:r>
    </w:p>
    <w:p w:rsidR="00BC52A7" w:rsidRPr="004136D8" w:rsidRDefault="00B80707" w:rsidP="00B31797">
      <w:pPr>
        <w:pStyle w:val="ListParagraph"/>
        <w:numPr>
          <w:ilvl w:val="2"/>
          <w:numId w:val="9"/>
        </w:numPr>
        <w:tabs>
          <w:tab w:val="left" w:pos="1701"/>
        </w:tabs>
        <w:ind w:left="1701" w:hanging="708"/>
        <w:jc w:val="both"/>
        <w:rPr>
          <w:b/>
        </w:rPr>
      </w:pPr>
      <w:r w:rsidRPr="004136D8">
        <w:t xml:space="preserve">visi pieprasījumi nosūtāmi uz e-pasta adresi: </w:t>
      </w:r>
      <w:hyperlink r:id="rId11" w:history="1">
        <w:r w:rsidR="00554468" w:rsidRPr="004136D8">
          <w:rPr>
            <w:rStyle w:val="Hyperlink"/>
          </w:rPr>
          <w:t>iepirkumi@aic.lv</w:t>
        </w:r>
      </w:hyperlink>
      <w:r w:rsidRPr="004136D8">
        <w:t>;</w:t>
      </w:r>
    </w:p>
    <w:p w:rsidR="00BC52A7" w:rsidRPr="004136D8" w:rsidRDefault="00B80707" w:rsidP="00B31797">
      <w:pPr>
        <w:pStyle w:val="ListParagraph"/>
        <w:numPr>
          <w:ilvl w:val="2"/>
          <w:numId w:val="9"/>
        </w:numPr>
        <w:tabs>
          <w:tab w:val="left" w:pos="1701"/>
        </w:tabs>
        <w:ind w:left="1701" w:hanging="708"/>
        <w:jc w:val="both"/>
        <w:rPr>
          <w:b/>
        </w:rPr>
      </w:pPr>
      <w:r w:rsidRPr="004136D8">
        <w:t>visos pieprasījumos jāietver norāde: „</w:t>
      </w:r>
      <w:r w:rsidR="00782D52" w:rsidRPr="004136D8">
        <w:t>Pie</w:t>
      </w:r>
      <w:r w:rsidR="00852FA9" w:rsidRPr="004136D8">
        <w:t>dāvājums</w:t>
      </w:r>
      <w:r w:rsidR="00782D52" w:rsidRPr="004136D8">
        <w:t xml:space="preserve"> </w:t>
      </w:r>
      <w:r w:rsidR="00852FA9" w:rsidRPr="004136D8">
        <w:t xml:space="preserve">iepirkumam </w:t>
      </w:r>
      <w:r w:rsidRPr="004136D8">
        <w:t>„</w:t>
      </w:r>
      <w:r w:rsidR="00B13B34" w:rsidRPr="004136D8">
        <w:t>Latvijas izglītības kvalifikāciju informācijas sistēmas izveide</w:t>
      </w:r>
      <w:r w:rsidRPr="004136D8">
        <w:t>” (Iepirkuma identifikācijas Nr. AIC 2015/</w:t>
      </w:r>
      <w:r w:rsidR="004B1D06">
        <w:t>20</w:t>
      </w:r>
      <w:r w:rsidRPr="004136D8">
        <w:t>)”;</w:t>
      </w:r>
    </w:p>
    <w:p w:rsidR="00BC52A7" w:rsidRPr="004136D8" w:rsidRDefault="00B80707" w:rsidP="00B31797">
      <w:pPr>
        <w:pStyle w:val="ListParagraph"/>
        <w:numPr>
          <w:ilvl w:val="2"/>
          <w:numId w:val="9"/>
        </w:numPr>
        <w:tabs>
          <w:tab w:val="left" w:pos="1701"/>
        </w:tabs>
        <w:ind w:left="1701" w:hanging="708"/>
        <w:jc w:val="both"/>
        <w:rPr>
          <w:b/>
        </w:rPr>
      </w:pPr>
      <w:r w:rsidRPr="004136D8">
        <w:t xml:space="preserve">Ja ieinteresētais </w:t>
      </w:r>
      <w:r w:rsidR="00E911B6" w:rsidRPr="004136D8">
        <w:t>Pretendents</w:t>
      </w:r>
      <w:r w:rsidRPr="004136D8">
        <w:t xml:space="preserve"> ir pieprasījis papildu informāciju, iepirkuma komisija to sniedz </w:t>
      </w:r>
      <w:r w:rsidR="0079426C" w:rsidRPr="004136D8">
        <w:t>3 (</w:t>
      </w:r>
      <w:r w:rsidRPr="004136D8">
        <w:t>trīs</w:t>
      </w:r>
      <w:r w:rsidR="0079426C" w:rsidRPr="004136D8">
        <w:t>)</w:t>
      </w:r>
      <w:r w:rsidRPr="004136D8">
        <w:t xml:space="preserve"> dienu laikā, bet ne vēlāk kā</w:t>
      </w:r>
      <w:r w:rsidR="00504608" w:rsidRPr="004136D8">
        <w:t xml:space="preserve"> 3</w:t>
      </w:r>
      <w:r w:rsidRPr="004136D8">
        <w:t xml:space="preserve"> </w:t>
      </w:r>
      <w:r w:rsidR="00504608" w:rsidRPr="004136D8">
        <w:t>(</w:t>
      </w:r>
      <w:r w:rsidRPr="004136D8">
        <w:t>trīs</w:t>
      </w:r>
      <w:r w:rsidR="00504608" w:rsidRPr="004136D8">
        <w:t>)</w:t>
      </w:r>
      <w:r w:rsidRPr="004136D8">
        <w:t xml:space="preserve"> dienas pirms piedāvājumu iesniegšanas termiņa beigām;</w:t>
      </w:r>
    </w:p>
    <w:p w:rsidR="00BC52A7" w:rsidRPr="004136D8" w:rsidRDefault="00B80707" w:rsidP="00B31797">
      <w:pPr>
        <w:pStyle w:val="ListParagraph"/>
        <w:numPr>
          <w:ilvl w:val="2"/>
          <w:numId w:val="9"/>
        </w:numPr>
        <w:tabs>
          <w:tab w:val="left" w:pos="1701"/>
        </w:tabs>
        <w:ind w:left="1701" w:hanging="708"/>
        <w:jc w:val="both"/>
        <w:rPr>
          <w:b/>
        </w:rPr>
      </w:pPr>
      <w:r w:rsidRPr="004136D8">
        <w:t xml:space="preserve">Papildu informācija tiks nosūtīta </w:t>
      </w:r>
      <w:r w:rsidR="00E911B6" w:rsidRPr="004136D8">
        <w:t>Pretendent</w:t>
      </w:r>
      <w:r w:rsidR="00B205F2" w:rsidRPr="004136D8">
        <w:t>am</w:t>
      </w:r>
      <w:r w:rsidRPr="004136D8">
        <w:t>, kas uzdevis jautājumu, kā arī vienlaikus ievietota Pasūtītāja mājas lapā internetā, kurā ir pieejami iepirkuma procedūras dokumenti, norādot arī uzdoto jautājumu.</w:t>
      </w:r>
    </w:p>
    <w:p w:rsidR="00C10C6B" w:rsidRPr="004136D8" w:rsidRDefault="00C10C6B" w:rsidP="003377B9">
      <w:pPr>
        <w:pStyle w:val="ListParagraph"/>
        <w:numPr>
          <w:ilvl w:val="0"/>
          <w:numId w:val="9"/>
        </w:numPr>
        <w:tabs>
          <w:tab w:val="left" w:pos="426"/>
        </w:tabs>
        <w:spacing w:before="240" w:after="120"/>
        <w:ind w:left="425" w:hanging="425"/>
        <w:contextualSpacing w:val="0"/>
        <w:jc w:val="both"/>
        <w:rPr>
          <w:b/>
        </w:rPr>
      </w:pPr>
      <w:r w:rsidRPr="004136D8">
        <w:rPr>
          <w:b/>
        </w:rPr>
        <w:t xml:space="preserve">Iepirkuma priekšmets un </w:t>
      </w:r>
      <w:smartTag w:uri="schemas-tilde-lv/tildestengine" w:element="veidnes">
        <w:smartTagPr>
          <w:attr w:name="text" w:val="līgums&#10;"/>
          <w:attr w:name="baseform" w:val="līgums"/>
          <w:attr w:name="id" w:val="-1"/>
        </w:smartTagPr>
        <w:r w:rsidRPr="004136D8">
          <w:rPr>
            <w:b/>
          </w:rPr>
          <w:t>līgums</w:t>
        </w:r>
      </w:smartTag>
    </w:p>
    <w:p w:rsidR="00097E12" w:rsidRPr="004136D8" w:rsidRDefault="00097E12" w:rsidP="00B31797">
      <w:pPr>
        <w:numPr>
          <w:ilvl w:val="1"/>
          <w:numId w:val="9"/>
        </w:numPr>
        <w:tabs>
          <w:tab w:val="left" w:pos="993"/>
        </w:tabs>
        <w:spacing w:line="100" w:lineRule="atLeast"/>
        <w:ind w:left="993" w:hanging="567"/>
        <w:jc w:val="both"/>
        <w:outlineLvl w:val="0"/>
      </w:pPr>
      <w:r w:rsidRPr="004136D8">
        <w:t xml:space="preserve">Iepirkuma priekšmets ir </w:t>
      </w:r>
      <w:r w:rsidR="00B13B34" w:rsidRPr="004136D8">
        <w:t xml:space="preserve">Latvijas </w:t>
      </w:r>
      <w:r w:rsidR="007A31FE" w:rsidRPr="004136D8">
        <w:t xml:space="preserve">izglītības </w:t>
      </w:r>
      <w:r w:rsidR="00CE7199" w:rsidRPr="004136D8">
        <w:t>kvalifikāciju datu bāzes</w:t>
      </w:r>
      <w:r w:rsidR="00CE7199" w:rsidRPr="004136D8" w:rsidDel="00CE7199">
        <w:rPr>
          <w:bCs/>
          <w:iCs/>
        </w:rPr>
        <w:t xml:space="preserve"> </w:t>
      </w:r>
      <w:r w:rsidRPr="004136D8">
        <w:rPr>
          <w:bCs/>
          <w:iCs/>
        </w:rPr>
        <w:t xml:space="preserve">izveide un publicēšana internetā </w:t>
      </w:r>
      <w:r w:rsidRPr="004136D8">
        <w:rPr>
          <w:spacing w:val="-4"/>
        </w:rPr>
        <w:t xml:space="preserve">saskaņā ar </w:t>
      </w:r>
      <w:r w:rsidRPr="004136D8">
        <w:t xml:space="preserve">nolikuma </w:t>
      </w:r>
      <w:r w:rsidR="002B7E3E">
        <w:t>4</w:t>
      </w:r>
      <w:r w:rsidRPr="004136D8">
        <w:t>.pielikumā „Tehniskās s</w:t>
      </w:r>
      <w:r w:rsidR="002E3179" w:rsidRPr="004136D8">
        <w:t xml:space="preserve">pecifikācijas” noteiktajām </w:t>
      </w:r>
      <w:r w:rsidRPr="004136D8">
        <w:t>prasībām.</w:t>
      </w:r>
      <w:r w:rsidR="00415C5B" w:rsidRPr="004136D8">
        <w:t xml:space="preserve"> </w:t>
      </w:r>
    </w:p>
    <w:p w:rsidR="00097E12" w:rsidRPr="004136D8" w:rsidRDefault="00097E12" w:rsidP="00B31797">
      <w:pPr>
        <w:pStyle w:val="BodyText2"/>
        <w:widowControl/>
        <w:numPr>
          <w:ilvl w:val="1"/>
          <w:numId w:val="9"/>
        </w:numPr>
        <w:tabs>
          <w:tab w:val="left" w:pos="0"/>
          <w:tab w:val="left" w:pos="993"/>
        </w:tabs>
        <w:autoSpaceDE/>
        <w:autoSpaceDN/>
        <w:adjustRightInd/>
        <w:spacing w:after="0" w:line="240" w:lineRule="auto"/>
        <w:ind w:left="993" w:hanging="567"/>
        <w:jc w:val="both"/>
        <w:rPr>
          <w:sz w:val="24"/>
          <w:szCs w:val="24"/>
        </w:rPr>
      </w:pPr>
      <w:r w:rsidRPr="004136D8">
        <w:rPr>
          <w:sz w:val="24"/>
          <w:szCs w:val="24"/>
        </w:rPr>
        <w:t xml:space="preserve">Iepirkuma priekšmets nav sadalīts daļās un paredz Latvijas izglītības kvalifikāciju </w:t>
      </w:r>
      <w:r w:rsidR="00FF2683" w:rsidRPr="004136D8">
        <w:rPr>
          <w:sz w:val="24"/>
          <w:szCs w:val="24"/>
        </w:rPr>
        <w:t>i</w:t>
      </w:r>
      <w:r w:rsidRPr="004136D8">
        <w:rPr>
          <w:sz w:val="24"/>
          <w:szCs w:val="24"/>
        </w:rPr>
        <w:t>nformācijas sistēmas izveidi un piegādi Pasūtītāja vajadzībām (CPV kods: 72000000-5, CPV koda nosaukums: IT pakalpojumi konsultēšana, programmatūras izstrāde, internets un atbalsts).</w:t>
      </w:r>
    </w:p>
    <w:p w:rsidR="002B7570" w:rsidRPr="004136D8" w:rsidRDefault="002B7570" w:rsidP="00B31797">
      <w:pPr>
        <w:numPr>
          <w:ilvl w:val="1"/>
          <w:numId w:val="9"/>
        </w:numPr>
        <w:tabs>
          <w:tab w:val="left" w:pos="993"/>
        </w:tabs>
        <w:ind w:left="993" w:hanging="567"/>
        <w:jc w:val="both"/>
        <w:rPr>
          <w:bCs/>
        </w:rPr>
      </w:pPr>
      <w:r w:rsidRPr="004136D8">
        <w:t>Pretendent</w:t>
      </w:r>
      <w:r w:rsidR="00F84526" w:rsidRPr="004136D8">
        <w:t>am</w:t>
      </w:r>
      <w:r w:rsidRPr="004136D8">
        <w:t xml:space="preserve"> </w:t>
      </w:r>
      <w:r w:rsidR="00F84526" w:rsidRPr="004136D8">
        <w:t>jā</w:t>
      </w:r>
      <w:r w:rsidRPr="004136D8">
        <w:t>iesnie</w:t>
      </w:r>
      <w:r w:rsidR="00F84526" w:rsidRPr="004136D8">
        <w:t>dz</w:t>
      </w:r>
      <w:r w:rsidRPr="004136D8">
        <w:t xml:space="preserve"> piedāvājum</w:t>
      </w:r>
      <w:r w:rsidR="00F84526" w:rsidRPr="004136D8">
        <w:t>s</w:t>
      </w:r>
      <w:r w:rsidRPr="004136D8">
        <w:t xml:space="preserve"> par visu iepirkumu priekšmeta apjomu kopā. Pretendenti, kuru piedāvājums ir nepilnīgs vai ir iesniegti </w:t>
      </w:r>
      <w:r w:rsidR="00B205F2" w:rsidRPr="004136D8">
        <w:t xml:space="preserve">vairāki </w:t>
      </w:r>
      <w:r w:rsidRPr="004136D8">
        <w:t>piedāvājuma varianti, tiks izslēgti no turpmākas dalības iepirkuma procedūrā.</w:t>
      </w:r>
    </w:p>
    <w:p w:rsidR="002B7570" w:rsidRPr="004136D8" w:rsidRDefault="00453CA3" w:rsidP="00B31797">
      <w:pPr>
        <w:pStyle w:val="ListParagraph"/>
        <w:numPr>
          <w:ilvl w:val="1"/>
          <w:numId w:val="9"/>
        </w:numPr>
        <w:tabs>
          <w:tab w:val="left" w:pos="993"/>
        </w:tabs>
        <w:ind w:left="993" w:hanging="567"/>
        <w:jc w:val="both"/>
      </w:pPr>
      <w:r w:rsidRPr="004136D8">
        <w:lastRenderedPageBreak/>
        <w:t xml:space="preserve">Iepirkumu izpildes vieta </w:t>
      </w:r>
      <w:r w:rsidR="00F84526" w:rsidRPr="004136D8">
        <w:t>nodibinājuma „A</w:t>
      </w:r>
      <w:r w:rsidR="00CA2211" w:rsidRPr="004136D8">
        <w:t>kadēmiskās informācijas centr</w:t>
      </w:r>
      <w:r w:rsidR="00F84526" w:rsidRPr="004136D8">
        <w:t>s”</w:t>
      </w:r>
      <w:r w:rsidR="00CA2211" w:rsidRPr="004136D8">
        <w:t xml:space="preserve"> birojs</w:t>
      </w:r>
      <w:r w:rsidRPr="004136D8">
        <w:t>, Rīg</w:t>
      </w:r>
      <w:r w:rsidR="00CA2211" w:rsidRPr="004136D8">
        <w:t>ā</w:t>
      </w:r>
      <w:r w:rsidRPr="004136D8">
        <w:t>.</w:t>
      </w:r>
    </w:p>
    <w:p w:rsidR="00453CA3" w:rsidRPr="004136D8" w:rsidRDefault="00453CA3" w:rsidP="00B31797">
      <w:pPr>
        <w:pStyle w:val="ListParagraph"/>
        <w:numPr>
          <w:ilvl w:val="1"/>
          <w:numId w:val="9"/>
        </w:numPr>
        <w:tabs>
          <w:tab w:val="left" w:pos="993"/>
        </w:tabs>
        <w:ind w:left="993" w:hanging="567"/>
        <w:jc w:val="both"/>
      </w:pPr>
      <w:r w:rsidRPr="004136D8">
        <w:t xml:space="preserve">Iepirkuma paredzamā līgumcena ir līdz </w:t>
      </w:r>
      <w:r w:rsidR="00E77543" w:rsidRPr="004136D8">
        <w:rPr>
          <w:b/>
        </w:rPr>
        <w:t>EUR</w:t>
      </w:r>
      <w:r w:rsidR="00E77543" w:rsidRPr="004136D8">
        <w:t xml:space="preserve"> </w:t>
      </w:r>
      <w:r w:rsidR="00097E12" w:rsidRPr="004136D8">
        <w:rPr>
          <w:b/>
        </w:rPr>
        <w:t>41</w:t>
      </w:r>
      <w:r w:rsidRPr="004136D8">
        <w:rPr>
          <w:b/>
        </w:rPr>
        <w:t xml:space="preserve"> </w:t>
      </w:r>
      <w:r w:rsidR="00097E12" w:rsidRPr="004136D8">
        <w:rPr>
          <w:b/>
        </w:rPr>
        <w:t>999,99</w:t>
      </w:r>
      <w:r w:rsidRPr="004136D8">
        <w:rPr>
          <w:b/>
        </w:rPr>
        <w:t xml:space="preserve"> </w:t>
      </w:r>
      <w:r w:rsidRPr="004136D8">
        <w:t>bez pievienotās vērtības nodokļa</w:t>
      </w:r>
      <w:r w:rsidR="00F84526" w:rsidRPr="004136D8">
        <w:t xml:space="preserve"> (</w:t>
      </w:r>
      <w:r w:rsidRPr="004136D8">
        <w:t xml:space="preserve">turpmāk tekstā </w:t>
      </w:r>
      <w:r w:rsidR="00F84526" w:rsidRPr="004136D8">
        <w:t xml:space="preserve">– </w:t>
      </w:r>
      <w:r w:rsidRPr="004136D8">
        <w:t>PVN</w:t>
      </w:r>
      <w:r w:rsidR="00F84526" w:rsidRPr="004136D8">
        <w:t>)</w:t>
      </w:r>
      <w:r w:rsidRPr="004136D8">
        <w:t>.</w:t>
      </w:r>
    </w:p>
    <w:p w:rsidR="00453CA3" w:rsidRPr="004136D8" w:rsidRDefault="00F84526" w:rsidP="00B31797">
      <w:pPr>
        <w:numPr>
          <w:ilvl w:val="1"/>
          <w:numId w:val="9"/>
        </w:numPr>
        <w:tabs>
          <w:tab w:val="left" w:pos="993"/>
        </w:tabs>
        <w:ind w:left="993" w:hanging="567"/>
        <w:jc w:val="both"/>
        <w:rPr>
          <w:bCs/>
        </w:rPr>
      </w:pPr>
      <w:r w:rsidRPr="004136D8">
        <w:rPr>
          <w:bCs/>
        </w:rPr>
        <w:t xml:space="preserve">Iepirkuma izpildes </w:t>
      </w:r>
      <w:r w:rsidR="00B205F2" w:rsidRPr="004136D8">
        <w:rPr>
          <w:bCs/>
        </w:rPr>
        <w:t xml:space="preserve">laiks ir </w:t>
      </w:r>
      <w:r w:rsidR="004D116E">
        <w:rPr>
          <w:bCs/>
        </w:rPr>
        <w:t>6 (seši)</w:t>
      </w:r>
      <w:r w:rsidR="00E911B6" w:rsidRPr="004136D8">
        <w:rPr>
          <w:bCs/>
        </w:rPr>
        <w:t xml:space="preserve"> </w:t>
      </w:r>
      <w:r w:rsidRPr="004136D8">
        <w:rPr>
          <w:bCs/>
        </w:rPr>
        <w:t>mēneši pēc līguma parakstīšanas.</w:t>
      </w:r>
      <w:r w:rsidR="00453CA3" w:rsidRPr="004136D8">
        <w:rPr>
          <w:bCs/>
        </w:rPr>
        <w:t xml:space="preserve"> </w:t>
      </w:r>
    </w:p>
    <w:p w:rsidR="00794EF9" w:rsidRPr="004136D8" w:rsidRDefault="00B80707" w:rsidP="003377B9">
      <w:pPr>
        <w:pStyle w:val="ListParagraph"/>
        <w:numPr>
          <w:ilvl w:val="0"/>
          <w:numId w:val="9"/>
        </w:numPr>
        <w:tabs>
          <w:tab w:val="left" w:pos="426"/>
        </w:tabs>
        <w:spacing w:before="240" w:after="120"/>
        <w:ind w:left="425" w:hanging="425"/>
        <w:contextualSpacing w:val="0"/>
        <w:jc w:val="both"/>
        <w:rPr>
          <w:b/>
        </w:rPr>
      </w:pPr>
      <w:r w:rsidRPr="004136D8">
        <w:rPr>
          <w:b/>
        </w:rPr>
        <w:t>Pieteikuma iesn</w:t>
      </w:r>
      <w:r w:rsidR="00794EF9" w:rsidRPr="004136D8">
        <w:rPr>
          <w:b/>
        </w:rPr>
        <w:t>iegšanas vieta, datums, laiks un kārtība</w:t>
      </w:r>
    </w:p>
    <w:p w:rsidR="00794EF9" w:rsidRPr="004136D8" w:rsidRDefault="00794EF9" w:rsidP="00B31797">
      <w:pPr>
        <w:pStyle w:val="ListParagraph"/>
        <w:numPr>
          <w:ilvl w:val="1"/>
          <w:numId w:val="9"/>
        </w:numPr>
        <w:tabs>
          <w:tab w:val="left" w:pos="993"/>
        </w:tabs>
        <w:ind w:left="993" w:hanging="567"/>
        <w:jc w:val="both"/>
      </w:pPr>
      <w:r w:rsidRPr="004136D8">
        <w:t xml:space="preserve">Pretendenti var iesniegt piedāvājumus ne vēlāk kā līdz 2015. </w:t>
      </w:r>
      <w:r w:rsidR="009023C9" w:rsidRPr="004136D8">
        <w:t xml:space="preserve">gada </w:t>
      </w:r>
      <w:r w:rsidR="0021059B">
        <w:t>9</w:t>
      </w:r>
      <w:r w:rsidR="00914479" w:rsidRPr="004136D8">
        <w:t xml:space="preserve">. </w:t>
      </w:r>
      <w:r w:rsidR="00BF371C">
        <w:t>oktobra</w:t>
      </w:r>
      <w:r w:rsidR="009023C9" w:rsidRPr="004136D8">
        <w:t>, plkst.</w:t>
      </w:r>
      <w:r w:rsidR="0062335B" w:rsidRPr="004136D8">
        <w:t>12:00</w:t>
      </w:r>
      <w:r w:rsidRPr="004136D8">
        <w:t xml:space="preserve"> </w:t>
      </w:r>
      <w:r w:rsidR="00F84526" w:rsidRPr="004136D8">
        <w:t>n</w:t>
      </w:r>
      <w:r w:rsidRPr="004136D8">
        <w:t>odibinājuma „Akadēmiskās informā</w:t>
      </w:r>
      <w:r w:rsidR="00C6479C" w:rsidRPr="004136D8">
        <w:t>cijas centrs” birojā Rīgā, Dzirnav</w:t>
      </w:r>
      <w:r w:rsidRPr="004136D8">
        <w:t xml:space="preserve">u ielā </w:t>
      </w:r>
      <w:r w:rsidR="00C6479C" w:rsidRPr="004136D8">
        <w:t>16</w:t>
      </w:r>
      <w:r w:rsidRPr="004136D8">
        <w:t xml:space="preserve"> (</w:t>
      </w:r>
      <w:r w:rsidR="00C6479C" w:rsidRPr="004136D8">
        <w:t>3</w:t>
      </w:r>
      <w:r w:rsidRPr="004136D8">
        <w:t xml:space="preserve">.stāvā), sekretariātā, </w:t>
      </w:r>
      <w:r w:rsidR="00AD6754" w:rsidRPr="004136D8">
        <w:t>iesniedzot personīgi vai,</w:t>
      </w:r>
      <w:r w:rsidRPr="004136D8">
        <w:t xml:space="preserve"> atsūtot pa pastu.</w:t>
      </w:r>
      <w:r w:rsidR="00B205F2" w:rsidRPr="004136D8">
        <w:t xml:space="preserve"> Pēc 2015. gada </w:t>
      </w:r>
      <w:r w:rsidR="0021059B" w:rsidRPr="0021059B">
        <w:t>9</w:t>
      </w:r>
      <w:r w:rsidR="003905F4" w:rsidRPr="0021059B">
        <w:t xml:space="preserve">. </w:t>
      </w:r>
      <w:r w:rsidR="00BF371C" w:rsidRPr="0021059B">
        <w:t>oktobra</w:t>
      </w:r>
      <w:r w:rsidR="00B205F2" w:rsidRPr="004136D8">
        <w:t>, plkst. 12:00 iesniegtie piedāvājumi, iepirkuma procedūrā nepiedalās</w:t>
      </w:r>
      <w:r w:rsidR="0058381C" w:rsidRPr="004136D8">
        <w:t xml:space="preserve">. </w:t>
      </w:r>
      <w:r w:rsidRPr="004136D8">
        <w:t xml:space="preserve">Ja ieinteresētais </w:t>
      </w:r>
      <w:r w:rsidR="0062335B" w:rsidRPr="004136D8">
        <w:t>Pretend</w:t>
      </w:r>
      <w:r w:rsidR="0058381C" w:rsidRPr="004136D8">
        <w:t>en</w:t>
      </w:r>
      <w:r w:rsidR="0062335B" w:rsidRPr="004136D8">
        <w:t xml:space="preserve">ts </w:t>
      </w:r>
      <w:r w:rsidRPr="004136D8">
        <w:t>piedāvājuma iesniegšanai izmanto citu personu pakalpojumus</w:t>
      </w:r>
      <w:r w:rsidR="00107268" w:rsidRPr="004136D8">
        <w:t xml:space="preserve"> </w:t>
      </w:r>
      <w:r w:rsidRPr="004136D8">
        <w:t>(nosūta pa pastu vai ar kurjeru), tas ir atbildīgs par piedāvājuma piegādi līdz piedāvājumu iesniegšanas vietai līdz nolikuma 3.1.</w:t>
      </w:r>
      <w:r w:rsidR="00852FA9" w:rsidRPr="004136D8">
        <w:t xml:space="preserve"> </w:t>
      </w:r>
      <w:r w:rsidRPr="004136D8">
        <w:t>apakšpunktā noteiktā termiņa beigām.</w:t>
      </w:r>
    </w:p>
    <w:p w:rsidR="001E1371" w:rsidRPr="004136D8" w:rsidRDefault="001E1371" w:rsidP="00B31797">
      <w:pPr>
        <w:pStyle w:val="ListParagraph"/>
        <w:numPr>
          <w:ilvl w:val="1"/>
          <w:numId w:val="9"/>
        </w:numPr>
        <w:tabs>
          <w:tab w:val="left" w:pos="993"/>
        </w:tabs>
        <w:ind w:left="993" w:hanging="567"/>
        <w:contextualSpacing w:val="0"/>
        <w:jc w:val="both"/>
      </w:pPr>
      <w:r w:rsidRPr="004136D8">
        <w:t xml:space="preserve">Piedāvājumi, kas iesniegti līdz nolikuma </w:t>
      </w:r>
      <w:r w:rsidR="00F84894" w:rsidRPr="004136D8">
        <w:t>3</w:t>
      </w:r>
      <w:r w:rsidRPr="004136D8">
        <w:t>.1.apakšpunktā norādītā piedāvājumu iesniegšanas termiņa beigām un noteiktajā vietā, netiek atdoti atpakaļ un tiek glabāti atbilstoši Publisko iepirkumu likuma prasībām. Pretendenta iesniegtie piedāvājumi, pamatojoties uz Pretendenta iesniegumu, tiek atdoti, ja tas tos atsauc vai groza pirms piedāvājumu iesniegšanas termiņa beigām.</w:t>
      </w:r>
    </w:p>
    <w:p w:rsidR="00196EFD" w:rsidRPr="004136D8" w:rsidRDefault="00196EFD" w:rsidP="00B31797">
      <w:pPr>
        <w:pStyle w:val="ListParagraph"/>
        <w:numPr>
          <w:ilvl w:val="1"/>
          <w:numId w:val="9"/>
        </w:numPr>
        <w:tabs>
          <w:tab w:val="left" w:pos="993"/>
        </w:tabs>
        <w:ind w:left="993" w:hanging="567"/>
        <w:jc w:val="both"/>
      </w:pPr>
      <w:r w:rsidRPr="004136D8">
        <w:t xml:space="preserve">Pretendents var atsaukt savu piedāvājumu līdz piedāvājumu iesniegšanas termiņa beigām, ierodoties personīgi piedāvājumu uzglabāšanas vietā – nodibinājuma „Akadēmiskās informācijas centrs” birojā Rīgā, </w:t>
      </w:r>
      <w:r w:rsidR="00C6479C" w:rsidRPr="004136D8">
        <w:t>Dzirnav</w:t>
      </w:r>
      <w:r w:rsidRPr="004136D8">
        <w:t xml:space="preserve">u ielā </w:t>
      </w:r>
      <w:r w:rsidR="00C6479C" w:rsidRPr="004136D8">
        <w:t>16 (3</w:t>
      </w:r>
      <w:r w:rsidRPr="004136D8">
        <w:t>.stāvā), sekretariātā. Piedāvājuma atsaukšanai ir bezierunu raksturs un tā izslēdz Pretendentu no tālākas dalības iepirkumā. Piedāvājuma mainīšanas gadījumā par piedāvājuma iesniegšanas laiku tiks uzskatīts otrā piedāvājuma iesniegšanas brīdis.</w:t>
      </w:r>
    </w:p>
    <w:p w:rsidR="001E1371" w:rsidRPr="004136D8" w:rsidRDefault="00F84894" w:rsidP="00B31797">
      <w:pPr>
        <w:pStyle w:val="ListParagraph"/>
        <w:numPr>
          <w:ilvl w:val="1"/>
          <w:numId w:val="9"/>
        </w:numPr>
        <w:tabs>
          <w:tab w:val="left" w:pos="993"/>
        </w:tabs>
        <w:ind w:left="993" w:hanging="567"/>
        <w:jc w:val="both"/>
      </w:pPr>
      <w:r w:rsidRPr="004136D8">
        <w:t>Piedāvājums nea</w:t>
      </w:r>
      <w:r w:rsidR="00E82D4E" w:rsidRPr="004136D8">
        <w:t>t</w:t>
      </w:r>
      <w:r w:rsidRPr="004136D8">
        <w:t>vērts tiek atgriezt</w:t>
      </w:r>
      <w:r w:rsidR="00E82D4E" w:rsidRPr="004136D8">
        <w:t>s</w:t>
      </w:r>
      <w:r w:rsidRPr="004136D8">
        <w:t xml:space="preserve"> vai nosūtīt</w:t>
      </w:r>
      <w:r w:rsidR="00E82D4E" w:rsidRPr="004136D8">
        <w:t>s</w:t>
      </w:r>
      <w:r w:rsidRPr="004136D8">
        <w:t xml:space="preserve"> </w:t>
      </w:r>
      <w:r w:rsidR="00F84526" w:rsidRPr="004136D8">
        <w:t>P</w:t>
      </w:r>
      <w:r w:rsidRPr="004136D8">
        <w:t>retend</w:t>
      </w:r>
      <w:r w:rsidR="00F84526" w:rsidRPr="004136D8">
        <w:t>e</w:t>
      </w:r>
      <w:r w:rsidRPr="004136D8">
        <w:t>ntam, ja tas iesniegts pēc nolikuma 3.1.apakšpunktā norādītā piedāvājumu iesniegšanas termiņa beigām, vai nav noformēt</w:t>
      </w:r>
      <w:r w:rsidR="00E82D4E" w:rsidRPr="004136D8">
        <w:t>s</w:t>
      </w:r>
      <w:r w:rsidRPr="004136D8">
        <w:t xml:space="preserve"> atbi</w:t>
      </w:r>
      <w:r w:rsidR="00F84526" w:rsidRPr="004136D8">
        <w:t>l</w:t>
      </w:r>
      <w:r w:rsidRPr="004136D8">
        <w:t xml:space="preserve">stoši </w:t>
      </w:r>
      <w:r w:rsidR="004D07B8" w:rsidRPr="004136D8">
        <w:t xml:space="preserve">Iepirkuma </w:t>
      </w:r>
      <w:r w:rsidRPr="004136D8">
        <w:t>nolikuma</w:t>
      </w:r>
      <w:r w:rsidR="004D07B8" w:rsidRPr="004136D8">
        <w:t xml:space="preserve"> 4.</w:t>
      </w:r>
      <w:r w:rsidRPr="004136D8">
        <w:t xml:space="preserve"> punkta noteiktajā kārtībā.</w:t>
      </w:r>
    </w:p>
    <w:p w:rsidR="00F84894" w:rsidRPr="004136D8" w:rsidRDefault="00F84894" w:rsidP="00B31797">
      <w:pPr>
        <w:pStyle w:val="ListParagraph"/>
        <w:numPr>
          <w:ilvl w:val="1"/>
          <w:numId w:val="9"/>
        </w:numPr>
        <w:tabs>
          <w:tab w:val="left" w:pos="993"/>
        </w:tabs>
        <w:ind w:left="993" w:hanging="567"/>
        <w:jc w:val="both"/>
      </w:pPr>
      <w:r w:rsidRPr="004136D8">
        <w:t>Saņemtos piedāvājumus iepirkumu komisijas sekretāre reģistrē to iesniegšanas secībā. Pretendentu sarakstā norāda kandidāta nosaukumu, tā e-pasta adresi, tālruņa numuru, kā arī pie</w:t>
      </w:r>
      <w:r w:rsidR="00196EFD" w:rsidRPr="004136D8">
        <w:t>dāvājuma</w:t>
      </w:r>
      <w:r w:rsidRPr="004136D8">
        <w:t xml:space="preserve"> iesniegšanas datumu un laiku.</w:t>
      </w:r>
    </w:p>
    <w:p w:rsidR="00207AB7" w:rsidRPr="004136D8" w:rsidRDefault="00196EFD" w:rsidP="00B31797">
      <w:pPr>
        <w:pStyle w:val="ListParagraph"/>
        <w:numPr>
          <w:ilvl w:val="1"/>
          <w:numId w:val="9"/>
        </w:numPr>
        <w:tabs>
          <w:tab w:val="left" w:pos="993"/>
        </w:tabs>
        <w:ind w:left="993" w:hanging="567"/>
        <w:jc w:val="both"/>
      </w:pPr>
      <w:r w:rsidRPr="004136D8">
        <w:t>Iepirkumu komisija nodrošina iesniegtā piedāvājuma glabāšanu tā, lai līdz piedāvājuma atvēršanas brīdim piedāvājuma atvēršanas sanāksmē neviens nevarētu piekļūt tajā ietvertajai informācijai</w:t>
      </w:r>
      <w:r w:rsidR="00207AB7" w:rsidRPr="004136D8">
        <w:t>.</w:t>
      </w:r>
    </w:p>
    <w:p w:rsidR="00251928" w:rsidRPr="004136D8" w:rsidRDefault="00251928" w:rsidP="00B31797">
      <w:pPr>
        <w:pStyle w:val="ListParagraph"/>
        <w:numPr>
          <w:ilvl w:val="1"/>
          <w:numId w:val="9"/>
        </w:numPr>
        <w:tabs>
          <w:tab w:val="left" w:pos="993"/>
        </w:tabs>
        <w:ind w:left="993" w:hanging="567"/>
        <w:jc w:val="both"/>
      </w:pPr>
      <w:r w:rsidRPr="004136D8">
        <w:t>Pēc piedāvājumu iesniegšanas termiņa beigām Pretendents nevar grozīt savu piedāvājumu.</w:t>
      </w:r>
    </w:p>
    <w:p w:rsidR="00207AB7" w:rsidRPr="004136D8" w:rsidRDefault="009A1089" w:rsidP="003377B9">
      <w:pPr>
        <w:pStyle w:val="ListParagraph"/>
        <w:numPr>
          <w:ilvl w:val="0"/>
          <w:numId w:val="9"/>
        </w:numPr>
        <w:tabs>
          <w:tab w:val="left" w:pos="426"/>
        </w:tabs>
        <w:spacing w:before="240" w:after="120"/>
        <w:ind w:left="425" w:hanging="425"/>
        <w:contextualSpacing w:val="0"/>
        <w:jc w:val="both"/>
        <w:rPr>
          <w:b/>
        </w:rPr>
      </w:pPr>
      <w:r w:rsidRPr="004136D8">
        <w:rPr>
          <w:b/>
        </w:rPr>
        <w:t>Prasības attiecībā uz piedāvājuma noformējumu un iesniegšanu</w:t>
      </w:r>
    </w:p>
    <w:p w:rsidR="00DC775A" w:rsidRPr="004136D8" w:rsidRDefault="00DC775A" w:rsidP="00B31797">
      <w:pPr>
        <w:pStyle w:val="ListParagraph"/>
        <w:numPr>
          <w:ilvl w:val="1"/>
          <w:numId w:val="9"/>
        </w:numPr>
        <w:tabs>
          <w:tab w:val="left" w:pos="993"/>
        </w:tabs>
        <w:ind w:left="993" w:hanging="567"/>
        <w:jc w:val="both"/>
      </w:pPr>
      <w:r w:rsidRPr="004136D8">
        <w:t>Pretendenti sagatavo un iesniedz piedāvājumu saskaņā ar nolikumā izvirzītajām prasībām. Pretendents iesniedz vienu piedāvājuma variantu par visu iepirkuma priekšmetu.</w:t>
      </w:r>
    </w:p>
    <w:p w:rsidR="00E92732" w:rsidRPr="004136D8" w:rsidRDefault="00DC775A" w:rsidP="00B31797">
      <w:pPr>
        <w:pStyle w:val="ListParagraph"/>
        <w:numPr>
          <w:ilvl w:val="1"/>
          <w:numId w:val="9"/>
        </w:numPr>
        <w:tabs>
          <w:tab w:val="left" w:pos="993"/>
        </w:tabs>
        <w:ind w:left="993" w:hanging="567"/>
        <w:jc w:val="both"/>
      </w:pPr>
      <w:r w:rsidRPr="004136D8">
        <w:t>Piedāvājumu noformē un iesniedz</w:t>
      </w:r>
      <w:r w:rsidR="00E92732" w:rsidRPr="004136D8">
        <w:t>:</w:t>
      </w:r>
    </w:p>
    <w:p w:rsidR="004B1461" w:rsidRPr="004136D8" w:rsidRDefault="00DC775A" w:rsidP="00B31797">
      <w:pPr>
        <w:pStyle w:val="ListParagraph"/>
        <w:numPr>
          <w:ilvl w:val="2"/>
          <w:numId w:val="11"/>
        </w:numPr>
        <w:tabs>
          <w:tab w:val="left" w:pos="1560"/>
        </w:tabs>
        <w:ind w:left="1560" w:hanging="567"/>
        <w:jc w:val="both"/>
      </w:pPr>
      <w:r w:rsidRPr="004136D8">
        <w:t xml:space="preserve">vienā iesietā (cauršūtā vai caurauklotā) sējumā. Pretendents iesniedz vienu piedāvājuma oriģinālu un vienu piedāvājuma kopiju ar </w:t>
      </w:r>
      <w:r w:rsidR="00F84526" w:rsidRPr="004136D8">
        <w:t xml:space="preserve">attiecīgo </w:t>
      </w:r>
      <w:r w:rsidRPr="004136D8">
        <w:t xml:space="preserve">atzīmi „ORIĢINĀLS” vai „KOPIJA”. Ja piedāvājuma kopija atšķirsies no piedāvājuma oriģināla, iepirkuma </w:t>
      </w:r>
      <w:bookmarkStart w:id="0" w:name="_GoBack"/>
      <w:bookmarkEnd w:id="0"/>
      <w:r w:rsidRPr="004136D8">
        <w:t>komisija ņems vērā piedāvājuma oriģinālu.</w:t>
      </w:r>
    </w:p>
    <w:p w:rsidR="004B1461" w:rsidRPr="004136D8" w:rsidRDefault="004B1461" w:rsidP="00B31797">
      <w:pPr>
        <w:pStyle w:val="ListParagraph"/>
        <w:numPr>
          <w:ilvl w:val="1"/>
          <w:numId w:val="9"/>
        </w:numPr>
        <w:tabs>
          <w:tab w:val="left" w:pos="993"/>
        </w:tabs>
        <w:ind w:left="993" w:hanging="567"/>
        <w:jc w:val="both"/>
      </w:pPr>
      <w:r w:rsidRPr="004136D8">
        <w:t>Piedāvājums iesniedzams aizlīmētā iepakojumā vai aploksnē, uz kuras jānorāda:</w:t>
      </w:r>
    </w:p>
    <w:p w:rsidR="004B1461" w:rsidRPr="004136D8" w:rsidRDefault="004B1461" w:rsidP="00BF371C">
      <w:pPr>
        <w:pStyle w:val="ListParagraph"/>
        <w:numPr>
          <w:ilvl w:val="2"/>
          <w:numId w:val="9"/>
        </w:numPr>
        <w:tabs>
          <w:tab w:val="left" w:pos="1560"/>
        </w:tabs>
        <w:ind w:left="1560" w:hanging="567"/>
        <w:jc w:val="both"/>
      </w:pPr>
      <w:r w:rsidRPr="004136D8">
        <w:t>Pasūtītāja nosaukums un adrese</w:t>
      </w:r>
      <w:r w:rsidR="00D42A25" w:rsidRPr="004136D8">
        <w:t xml:space="preserve">, kā arī </w:t>
      </w:r>
      <w:r w:rsidR="00D42A25" w:rsidRPr="004136D8">
        <w:rPr>
          <w:bCs/>
        </w:rPr>
        <w:t xml:space="preserve">jābūt norādei: </w:t>
      </w:r>
      <w:r w:rsidR="00D42A25" w:rsidRPr="004136D8">
        <w:rPr>
          <w:b/>
          <w:bCs/>
          <w:i/>
        </w:rPr>
        <w:t>Ne</w:t>
      </w:r>
      <w:r w:rsidR="00581B65" w:rsidRPr="004136D8">
        <w:rPr>
          <w:b/>
          <w:bCs/>
          <w:i/>
        </w:rPr>
        <w:t>a</w:t>
      </w:r>
      <w:r w:rsidR="00D42A25" w:rsidRPr="004136D8">
        <w:rPr>
          <w:b/>
          <w:bCs/>
          <w:i/>
        </w:rPr>
        <w:t xml:space="preserve">tvērt līdz 2015. gada </w:t>
      </w:r>
      <w:r w:rsidR="0021059B" w:rsidRPr="0021059B">
        <w:rPr>
          <w:b/>
          <w:bCs/>
          <w:i/>
        </w:rPr>
        <w:t>9</w:t>
      </w:r>
      <w:r w:rsidR="003905F4" w:rsidRPr="0021059B">
        <w:rPr>
          <w:b/>
          <w:bCs/>
          <w:i/>
        </w:rPr>
        <w:t>.</w:t>
      </w:r>
      <w:r w:rsidR="00E15400">
        <w:rPr>
          <w:b/>
          <w:bCs/>
          <w:i/>
        </w:rPr>
        <w:t> </w:t>
      </w:r>
      <w:r w:rsidR="00BF371C" w:rsidRPr="00BF371C">
        <w:rPr>
          <w:b/>
          <w:bCs/>
          <w:i/>
        </w:rPr>
        <w:t xml:space="preserve">oktobra </w:t>
      </w:r>
      <w:r w:rsidR="00D42A25" w:rsidRPr="004136D8">
        <w:rPr>
          <w:b/>
          <w:bCs/>
          <w:i/>
        </w:rPr>
        <w:t>plk</w:t>
      </w:r>
      <w:r w:rsidR="00581B65" w:rsidRPr="004136D8">
        <w:rPr>
          <w:b/>
          <w:bCs/>
          <w:i/>
        </w:rPr>
        <w:t>s</w:t>
      </w:r>
      <w:r w:rsidR="00D42A25" w:rsidRPr="004136D8">
        <w:rPr>
          <w:b/>
          <w:bCs/>
          <w:i/>
        </w:rPr>
        <w:t>t. 12:00.</w:t>
      </w:r>
    </w:p>
    <w:p w:rsidR="004B1461" w:rsidRPr="004136D8" w:rsidRDefault="004B1461" w:rsidP="00B31797">
      <w:pPr>
        <w:pStyle w:val="ListParagraph"/>
        <w:numPr>
          <w:ilvl w:val="2"/>
          <w:numId w:val="9"/>
        </w:numPr>
        <w:tabs>
          <w:tab w:val="left" w:pos="1560"/>
        </w:tabs>
        <w:ind w:left="1560" w:hanging="567"/>
        <w:jc w:val="both"/>
      </w:pPr>
      <w:r w:rsidRPr="004136D8">
        <w:t xml:space="preserve">Pretendenta nosaukums, reģistrācijas numurs, adrese, faksa nr. (ja Pretendents ir juridiska persona vai personālsabiedrība) vai personas kodu (ja Pretendents ir </w:t>
      </w:r>
      <w:r w:rsidRPr="004136D8">
        <w:lastRenderedPageBreak/>
        <w:t>fiziska persona), adresi un tel. nr.</w:t>
      </w:r>
      <w:r w:rsidR="008C14B8" w:rsidRPr="004136D8">
        <w:t>, kā arī kon</w:t>
      </w:r>
      <w:r w:rsidR="00914479" w:rsidRPr="004136D8">
        <w:t>t</w:t>
      </w:r>
      <w:r w:rsidR="008C14B8" w:rsidRPr="004136D8">
        <w:t>a</w:t>
      </w:r>
      <w:r w:rsidR="00914479" w:rsidRPr="004136D8">
        <w:t>k</w:t>
      </w:r>
      <w:r w:rsidR="008C14B8" w:rsidRPr="004136D8">
        <w:t xml:space="preserve">tpersonas e-pasta adresi un </w:t>
      </w:r>
      <w:r w:rsidR="003905F4" w:rsidRPr="004136D8">
        <w:t>tel. nr.</w:t>
      </w:r>
      <w:r w:rsidR="008C14B8" w:rsidRPr="004136D8">
        <w:t>.</w:t>
      </w:r>
    </w:p>
    <w:p w:rsidR="004B1461" w:rsidRPr="004136D8" w:rsidRDefault="004B1461" w:rsidP="00B31797">
      <w:pPr>
        <w:pStyle w:val="ListParagraph"/>
        <w:numPr>
          <w:ilvl w:val="2"/>
          <w:numId w:val="9"/>
        </w:numPr>
        <w:tabs>
          <w:tab w:val="left" w:pos="1560"/>
        </w:tabs>
        <w:ind w:left="1560" w:hanging="567"/>
        <w:jc w:val="both"/>
        <w:rPr>
          <w:b/>
          <w:i/>
        </w:rPr>
      </w:pPr>
      <w:r w:rsidRPr="004136D8">
        <w:t>Uz aploksnes ir jābūt atzīm</w:t>
      </w:r>
      <w:r w:rsidR="0024309E" w:rsidRPr="004136D8">
        <w:t>e</w:t>
      </w:r>
      <w:r w:rsidRPr="004136D8">
        <w:t xml:space="preserve">i: </w:t>
      </w:r>
      <w:r w:rsidRPr="004136D8">
        <w:rPr>
          <w:b/>
          <w:i/>
        </w:rPr>
        <w:t xml:space="preserve">Piedāvājums iepirkumam </w:t>
      </w:r>
      <w:r w:rsidRPr="004136D8">
        <w:rPr>
          <w:b/>
          <w:bCs/>
          <w:i/>
        </w:rPr>
        <w:t>„</w:t>
      </w:r>
      <w:r w:rsidR="00EA4A43" w:rsidRPr="004136D8">
        <w:rPr>
          <w:b/>
          <w:i/>
        </w:rPr>
        <w:t xml:space="preserve">Latvijas </w:t>
      </w:r>
      <w:r w:rsidR="00C6479C" w:rsidRPr="004136D8">
        <w:rPr>
          <w:b/>
          <w:i/>
        </w:rPr>
        <w:t xml:space="preserve">izglītības kvalifikāciju </w:t>
      </w:r>
      <w:r w:rsidR="003905F4" w:rsidRPr="004136D8">
        <w:rPr>
          <w:b/>
          <w:i/>
        </w:rPr>
        <w:t>i</w:t>
      </w:r>
      <w:r w:rsidR="00C6479C" w:rsidRPr="004136D8">
        <w:rPr>
          <w:b/>
          <w:i/>
        </w:rPr>
        <w:t>nformācijas sistēmas izveide</w:t>
      </w:r>
      <w:r w:rsidRPr="004136D8">
        <w:rPr>
          <w:b/>
          <w:bCs/>
          <w:i/>
        </w:rPr>
        <w:t>”</w:t>
      </w:r>
      <w:r w:rsidR="0062545A" w:rsidRPr="004136D8">
        <w:t xml:space="preserve"> </w:t>
      </w:r>
      <w:r w:rsidR="00E863D3" w:rsidRPr="004136D8">
        <w:rPr>
          <w:b/>
          <w:i/>
        </w:rPr>
        <w:t>(Iepirkuma identifikācijas Nr. AIC 2015/</w:t>
      </w:r>
      <w:r w:rsidR="004B1D06">
        <w:rPr>
          <w:b/>
          <w:i/>
        </w:rPr>
        <w:t>20</w:t>
      </w:r>
      <w:r w:rsidR="00E863D3" w:rsidRPr="004136D8">
        <w:rPr>
          <w:b/>
          <w:i/>
        </w:rPr>
        <w:t>)</w:t>
      </w:r>
      <w:r w:rsidR="00B07D78" w:rsidRPr="004136D8">
        <w:rPr>
          <w:bCs/>
        </w:rPr>
        <w:t>.</w:t>
      </w:r>
    </w:p>
    <w:p w:rsidR="00E92732" w:rsidRPr="00B31797" w:rsidRDefault="008C14B8" w:rsidP="00B31797">
      <w:pPr>
        <w:pStyle w:val="ListParagraph"/>
        <w:numPr>
          <w:ilvl w:val="1"/>
          <w:numId w:val="9"/>
        </w:numPr>
        <w:tabs>
          <w:tab w:val="left" w:pos="993"/>
        </w:tabs>
        <w:ind w:left="993" w:hanging="567"/>
        <w:jc w:val="both"/>
      </w:pPr>
      <w:r w:rsidRPr="004136D8">
        <w:t>Piedāvājumi var tikt iesūtīti ar ierakstītu vēstuli, ar kurjerpastu</w:t>
      </w:r>
      <w:r w:rsidR="00874FA0" w:rsidRPr="004136D8">
        <w:t xml:space="preserve"> vai nogādāti person</w:t>
      </w:r>
      <w:r w:rsidR="00581B65" w:rsidRPr="004136D8">
        <w:t>īgi</w:t>
      </w:r>
      <w:r w:rsidR="00874FA0" w:rsidRPr="004136D8">
        <w:t>.</w:t>
      </w:r>
    </w:p>
    <w:p w:rsidR="00DB7312" w:rsidRPr="004136D8" w:rsidRDefault="00DB7312" w:rsidP="00B31797">
      <w:pPr>
        <w:pStyle w:val="ListParagraph"/>
        <w:numPr>
          <w:ilvl w:val="1"/>
          <w:numId w:val="9"/>
        </w:numPr>
        <w:tabs>
          <w:tab w:val="left" w:pos="993"/>
        </w:tabs>
        <w:ind w:left="993" w:hanging="567"/>
        <w:jc w:val="both"/>
      </w:pPr>
      <w:r w:rsidRPr="004136D8">
        <w:t>Piedāvājuma dokumenti jāsagatavo latviešu valodā. Ārvalstu publisko reģistru izsniegtie apliecinājumu dokumenti var tikt iesniegti svešvalodā ar pievienotu Pretendenta apliecinātu tulkojumu latviešu valodā. Par dokumentu tulkojuma atbilstību oriģinālam atbild Pretendents.</w:t>
      </w:r>
    </w:p>
    <w:p w:rsidR="00DB7312" w:rsidRPr="004136D8" w:rsidRDefault="00DB7312" w:rsidP="00B31797">
      <w:pPr>
        <w:pStyle w:val="ListParagraph"/>
        <w:numPr>
          <w:ilvl w:val="1"/>
          <w:numId w:val="9"/>
        </w:numPr>
        <w:tabs>
          <w:tab w:val="left" w:pos="993"/>
        </w:tabs>
        <w:ind w:left="993" w:hanging="567"/>
        <w:jc w:val="both"/>
      </w:pPr>
      <w:r w:rsidRPr="004136D8">
        <w:t>Piedāvājuma dokumentiem jābūt skaidri salasāmiem, bez labojumiem, lai izvairītos no jebkādām šaubām un pārpratumiem, kas attiecas uz vārdiem un skaitļiem, un bez iestarpinājumiem, izdzēsumiem vai matemātiskām kļūdām.</w:t>
      </w:r>
    </w:p>
    <w:p w:rsidR="00DB7312" w:rsidRPr="004136D8" w:rsidRDefault="00DB7312" w:rsidP="00B31797">
      <w:pPr>
        <w:pStyle w:val="ListParagraph"/>
        <w:numPr>
          <w:ilvl w:val="1"/>
          <w:numId w:val="9"/>
        </w:numPr>
        <w:tabs>
          <w:tab w:val="left" w:pos="993"/>
        </w:tabs>
        <w:ind w:left="993" w:hanging="567"/>
        <w:jc w:val="both"/>
      </w:pPr>
      <w:r w:rsidRPr="004136D8">
        <w:t xml:space="preserve">Piedāvājums jāparaksta Pretendenta pārstāvim, kuram ir pārstāvības tiesības vai tā pilnvarotai personai, pievienojot </w:t>
      </w:r>
      <w:smartTag w:uri="schemas-tilde-lv/tildestengine" w:element="veidnes">
        <w:smartTagPr>
          <w:attr w:name="text" w:val="pilnvaru"/>
          <w:attr w:name="id" w:val="-1"/>
          <w:attr w:name="baseform" w:val="pilnvar|a"/>
        </w:smartTagPr>
        <w:r w:rsidRPr="004136D8">
          <w:t>pilnvaru</w:t>
        </w:r>
      </w:smartTag>
      <w:r w:rsidRPr="004136D8">
        <w:t xml:space="preserve"> Pretendenta atlases dokumentu piedāvājuma daļā. Pilnvarā </w:t>
      </w:r>
      <w:r w:rsidR="003F046B" w:rsidRPr="004136D8">
        <w:t>precīzi jānorāda</w:t>
      </w:r>
      <w:r w:rsidRPr="004136D8">
        <w:t xml:space="preserve"> pilnvarotajai personai piešķirto tiesību un saistību apjoms.</w:t>
      </w:r>
    </w:p>
    <w:p w:rsidR="00DB7312" w:rsidRPr="004136D8" w:rsidRDefault="00DB7312" w:rsidP="00B31797">
      <w:pPr>
        <w:pStyle w:val="ListParagraph"/>
        <w:numPr>
          <w:ilvl w:val="1"/>
          <w:numId w:val="9"/>
        </w:numPr>
        <w:tabs>
          <w:tab w:val="left" w:pos="993"/>
        </w:tabs>
        <w:ind w:left="993" w:hanging="567"/>
        <w:jc w:val="both"/>
      </w:pPr>
      <w:r w:rsidRPr="004136D8">
        <w:t xml:space="preserve">Pirms nolikuma </w:t>
      </w:r>
      <w:r w:rsidR="00454CE5" w:rsidRPr="004136D8">
        <w:t xml:space="preserve">3.1. </w:t>
      </w:r>
      <w:r w:rsidRPr="004136D8">
        <w:t xml:space="preserve">punktā noteiktā piedāvājuma iesniegšanas termiņa beigām Pretendents ir tiesīgs grozīt iesniegto piedāvājumu. </w:t>
      </w:r>
      <w:smartTag w:uri="schemas-tilde-lv/tildestengine" w:element="veidnes">
        <w:smartTagPr>
          <w:attr w:name="text" w:val="Paziņojums"/>
          <w:attr w:name="baseform" w:val="Paziņojums"/>
          <w:attr w:name="id" w:val="-1"/>
        </w:smartTagPr>
        <w:r w:rsidRPr="004136D8">
          <w:t>Paziņojums</w:t>
        </w:r>
      </w:smartTag>
      <w:r w:rsidRPr="004136D8">
        <w:t xml:space="preserve"> par grozījumiem piedāvājumā sagatavojams, noformējams un iesniedzams tāpat kā piedāvājums (atbilstoši </w:t>
      </w:r>
      <w:smartTag w:uri="schemas-tilde-lv/tildestengine" w:element="veidnes">
        <w:smartTagPr>
          <w:attr w:name="baseform" w:val="nolikum|s"/>
          <w:attr w:name="id" w:val="-1"/>
          <w:attr w:name="text" w:val="nolikuma"/>
        </w:smartTagPr>
        <w:r w:rsidRPr="004136D8">
          <w:t>nolikuma</w:t>
        </w:r>
      </w:smartTag>
      <w:r w:rsidRPr="004136D8">
        <w:t xml:space="preserve"> prasībām) un uz tā ir jābūt norādei, ka tie ir sākotnējā piedāvājuma grozījumi.</w:t>
      </w:r>
    </w:p>
    <w:p w:rsidR="00DB7312" w:rsidRPr="004136D8" w:rsidRDefault="00DB7312" w:rsidP="00B31797">
      <w:pPr>
        <w:pStyle w:val="ListParagraph"/>
        <w:numPr>
          <w:ilvl w:val="1"/>
          <w:numId w:val="9"/>
        </w:numPr>
        <w:tabs>
          <w:tab w:val="left" w:pos="993"/>
        </w:tabs>
        <w:ind w:left="993" w:hanging="567"/>
        <w:jc w:val="both"/>
      </w:pPr>
      <w:r w:rsidRPr="004136D8">
        <w:t xml:space="preserve">Pretendentam pilnībā jāsedz piedāvājuma sagatavošanas un iesniegšanas izmaksas. Pasūtītājs neuzņemas nekādas saistības par šīm izmaksām neatkarīgi no </w:t>
      </w:r>
      <w:r w:rsidR="001300CE" w:rsidRPr="004136D8">
        <w:t>Iepirkuma</w:t>
      </w:r>
      <w:r w:rsidRPr="004136D8">
        <w:t xml:space="preserve"> rezultāta.</w:t>
      </w:r>
    </w:p>
    <w:p w:rsidR="0062545A" w:rsidRPr="004136D8" w:rsidRDefault="0062545A" w:rsidP="00B31797">
      <w:pPr>
        <w:pStyle w:val="ListParagraph"/>
        <w:numPr>
          <w:ilvl w:val="1"/>
          <w:numId w:val="9"/>
        </w:numPr>
        <w:tabs>
          <w:tab w:val="left" w:pos="993"/>
        </w:tabs>
        <w:ind w:left="993" w:hanging="567"/>
        <w:jc w:val="both"/>
      </w:pPr>
      <w:r w:rsidRPr="004136D8">
        <w:t>Ja iepirkuma komisijai rodas šaubas par iesniegtās dokumenta kopijas autentiskumu, tā pieprasa Pretendentam iesniegt vai uzrādīt dokumenta oriģinālu.</w:t>
      </w:r>
    </w:p>
    <w:p w:rsidR="007064E2" w:rsidRPr="004136D8" w:rsidRDefault="007064E2" w:rsidP="003377B9">
      <w:pPr>
        <w:pStyle w:val="ListParagraph"/>
        <w:numPr>
          <w:ilvl w:val="0"/>
          <w:numId w:val="9"/>
        </w:numPr>
        <w:tabs>
          <w:tab w:val="left" w:pos="426"/>
        </w:tabs>
        <w:spacing w:before="240" w:after="120"/>
        <w:ind w:left="425" w:hanging="425"/>
        <w:contextualSpacing w:val="0"/>
        <w:jc w:val="both"/>
        <w:rPr>
          <w:b/>
        </w:rPr>
      </w:pPr>
      <w:r w:rsidRPr="004136D8">
        <w:rPr>
          <w:b/>
        </w:rPr>
        <w:t xml:space="preserve">Nosacījumi </w:t>
      </w:r>
      <w:r w:rsidR="003905F4" w:rsidRPr="004136D8">
        <w:rPr>
          <w:b/>
        </w:rPr>
        <w:t>P</w:t>
      </w:r>
      <w:r w:rsidRPr="004136D8">
        <w:rPr>
          <w:b/>
        </w:rPr>
        <w:t>retendenta izslēgšanai no dalības iepirkumu procedūrā</w:t>
      </w:r>
    </w:p>
    <w:p w:rsidR="00EC5287" w:rsidRPr="004136D8" w:rsidRDefault="00EC5287" w:rsidP="00B31797">
      <w:pPr>
        <w:pStyle w:val="ListParagraph"/>
        <w:numPr>
          <w:ilvl w:val="1"/>
          <w:numId w:val="9"/>
        </w:numPr>
        <w:tabs>
          <w:tab w:val="left" w:pos="993"/>
        </w:tabs>
        <w:ind w:left="993" w:hanging="567"/>
        <w:jc w:val="both"/>
      </w:pPr>
      <w:r w:rsidRPr="004136D8">
        <w:t>Pasūtītājs izslēdz Pretendentu no dalības iepirkuma procedūrā jebkurā no šādiem gadījumiem:</w:t>
      </w:r>
    </w:p>
    <w:p w:rsidR="00F4675A" w:rsidRPr="004136D8" w:rsidRDefault="00F4675A" w:rsidP="00B31797">
      <w:pPr>
        <w:pStyle w:val="ListParagraph"/>
        <w:numPr>
          <w:ilvl w:val="2"/>
          <w:numId w:val="9"/>
        </w:numPr>
        <w:tabs>
          <w:tab w:val="left" w:pos="1560"/>
        </w:tabs>
        <w:ind w:left="1560" w:hanging="567"/>
        <w:jc w:val="both"/>
      </w:pPr>
      <w:r w:rsidRPr="004136D8">
        <w:t>Piedāvājumu izvērtēšanas laikā Pretendents savu piedāvājumu atsauc vai maina;</w:t>
      </w:r>
    </w:p>
    <w:p w:rsidR="00EC5287" w:rsidRPr="004136D8" w:rsidRDefault="00EC5287" w:rsidP="00B31797">
      <w:pPr>
        <w:pStyle w:val="ListParagraph"/>
        <w:numPr>
          <w:ilvl w:val="2"/>
          <w:numId w:val="9"/>
        </w:numPr>
        <w:tabs>
          <w:tab w:val="left" w:pos="1560"/>
        </w:tabs>
        <w:ind w:left="1560" w:hanging="567"/>
        <w:jc w:val="both"/>
      </w:pPr>
      <w:r w:rsidRPr="004136D8">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1C4FED" w:rsidRPr="009D7F17" w:rsidRDefault="00EC5287" w:rsidP="00B31797">
      <w:pPr>
        <w:pStyle w:val="ListParagraph"/>
        <w:numPr>
          <w:ilvl w:val="2"/>
          <w:numId w:val="9"/>
        </w:numPr>
        <w:tabs>
          <w:tab w:val="left" w:pos="1560"/>
        </w:tabs>
        <w:ind w:left="1560" w:hanging="567"/>
        <w:jc w:val="both"/>
      </w:pPr>
      <w:r w:rsidRPr="004136D8">
        <w:t>Pretendentam Latvijā vai valstī, kurā tas reģistrēts vai kurā atrodas tā pastāvīgā dzīvesvieta, ir nodokļu parādi, tajā skaitā valsts sociālās apdrošināšanas obligāto iemaksu parādi, kas kopsummā kādā no valstīm pārsniedz 150</w:t>
      </w:r>
      <w:r w:rsidR="00554AE8" w:rsidRPr="004136D8">
        <w:t>,00</w:t>
      </w:r>
      <w:r w:rsidRPr="004136D8">
        <w:t xml:space="preserve"> EUR</w:t>
      </w:r>
      <w:r w:rsidR="009023C9" w:rsidRPr="004136D8">
        <w:t>;</w:t>
      </w:r>
    </w:p>
    <w:p w:rsidR="00655668" w:rsidRPr="004136D8" w:rsidRDefault="005524B2" w:rsidP="00B31797">
      <w:pPr>
        <w:pStyle w:val="ListParagraph"/>
        <w:numPr>
          <w:ilvl w:val="2"/>
          <w:numId w:val="9"/>
        </w:numPr>
        <w:tabs>
          <w:tab w:val="left" w:pos="1560"/>
        </w:tabs>
        <w:ind w:left="1560" w:hanging="567"/>
        <w:jc w:val="both"/>
      </w:pPr>
      <w:r w:rsidRPr="004136D8">
        <w:t xml:space="preserve">Lai pārbaudītu, vai Pretendents nav izslēdzams no dalības iepirkumā Nolikuma </w:t>
      </w:r>
      <w:r w:rsidR="00F82DD0" w:rsidRPr="004136D8">
        <w:t>5</w:t>
      </w:r>
      <w:r w:rsidRPr="004136D8">
        <w:t>.1.</w:t>
      </w:r>
      <w:r w:rsidR="00655668" w:rsidRPr="004136D8">
        <w:t>2</w:t>
      </w:r>
      <w:r w:rsidRPr="004136D8">
        <w:t xml:space="preserve">. un </w:t>
      </w:r>
      <w:r w:rsidR="00F82DD0" w:rsidRPr="004136D8">
        <w:t>5</w:t>
      </w:r>
      <w:r w:rsidRPr="004136D8">
        <w:t>.1.</w:t>
      </w:r>
      <w:r w:rsidR="00655668" w:rsidRPr="004136D8">
        <w:t>3</w:t>
      </w:r>
      <w:r w:rsidRPr="004136D8">
        <w:t xml:space="preserve">. </w:t>
      </w:r>
      <w:r w:rsidR="008D51B9" w:rsidRPr="004136D8">
        <w:t xml:space="preserve">apakšpunktos </w:t>
      </w:r>
      <w:r w:rsidRPr="004136D8">
        <w:t>minēto apstākļu dēļ, Pasūtītājs veic pārbaudi Publisko iepirkumu likuma 8.</w:t>
      </w:r>
      <w:r w:rsidRPr="004136D8">
        <w:rPr>
          <w:vertAlign w:val="superscript"/>
        </w:rPr>
        <w:t>2</w:t>
      </w:r>
      <w:r w:rsidRPr="004136D8">
        <w:t xml:space="preserve"> pantā noteiktajā kārtībā</w:t>
      </w:r>
      <w:r w:rsidR="00655668" w:rsidRPr="004136D8">
        <w:t>;</w:t>
      </w:r>
    </w:p>
    <w:p w:rsidR="00655668" w:rsidRPr="004136D8" w:rsidRDefault="00655668" w:rsidP="00B31797">
      <w:pPr>
        <w:pStyle w:val="ListParagraph"/>
        <w:numPr>
          <w:ilvl w:val="2"/>
          <w:numId w:val="9"/>
        </w:numPr>
        <w:tabs>
          <w:tab w:val="left" w:pos="1560"/>
        </w:tabs>
        <w:ind w:left="1560" w:hanging="567"/>
        <w:jc w:val="both"/>
      </w:pPr>
      <w:r w:rsidRPr="004136D8">
        <w:t>Pretendents ir iesniedzis nepatiesu informāciju vai vispār nav iesniedzis pieprasīto informāciju;</w:t>
      </w:r>
    </w:p>
    <w:p w:rsidR="00655668" w:rsidRPr="004136D8" w:rsidRDefault="00655668" w:rsidP="00B31797">
      <w:pPr>
        <w:pStyle w:val="ListParagraph"/>
        <w:numPr>
          <w:ilvl w:val="2"/>
          <w:numId w:val="9"/>
        </w:numPr>
        <w:tabs>
          <w:tab w:val="left" w:pos="1560"/>
        </w:tabs>
        <w:ind w:left="1560" w:hanging="567"/>
        <w:jc w:val="both"/>
      </w:pPr>
      <w:r w:rsidRPr="004136D8">
        <w:t xml:space="preserve">Piedāvājums neatbilst kādai </w:t>
      </w:r>
      <w:r w:rsidR="00E10FC1" w:rsidRPr="004136D8">
        <w:t>Iepirkuma</w:t>
      </w:r>
      <w:r w:rsidRPr="004136D8">
        <w:t xml:space="preserve"> nolikumā noteiktajai prasībai</w:t>
      </w:r>
      <w:r w:rsidR="00914479" w:rsidRPr="004136D8">
        <w:t>.</w:t>
      </w:r>
    </w:p>
    <w:p w:rsidR="00257015" w:rsidRPr="004136D8" w:rsidRDefault="005524B2" w:rsidP="003377B9">
      <w:pPr>
        <w:pStyle w:val="ListParagraph"/>
        <w:numPr>
          <w:ilvl w:val="0"/>
          <w:numId w:val="9"/>
        </w:numPr>
        <w:tabs>
          <w:tab w:val="left" w:pos="426"/>
        </w:tabs>
        <w:spacing w:before="240" w:after="120"/>
        <w:ind w:left="425" w:hanging="425"/>
        <w:contextualSpacing w:val="0"/>
        <w:jc w:val="both"/>
        <w:rPr>
          <w:b/>
        </w:rPr>
      </w:pPr>
      <w:r w:rsidRPr="004136D8">
        <w:rPr>
          <w:b/>
        </w:rPr>
        <w:t>Prasības attiecībā uz Pretendenta iespējām veikt profesionālo</w:t>
      </w:r>
      <w:r w:rsidR="009F7596" w:rsidRPr="004136D8">
        <w:rPr>
          <w:b/>
        </w:rPr>
        <w:t xml:space="preserve"> darbību</w:t>
      </w:r>
    </w:p>
    <w:p w:rsidR="005524B2" w:rsidRPr="00B31797" w:rsidRDefault="005524B2" w:rsidP="00B31797">
      <w:pPr>
        <w:pStyle w:val="ListParagraph"/>
        <w:numPr>
          <w:ilvl w:val="1"/>
          <w:numId w:val="9"/>
        </w:numPr>
        <w:tabs>
          <w:tab w:val="left" w:pos="993"/>
        </w:tabs>
        <w:ind w:left="993" w:hanging="567"/>
        <w:jc w:val="both"/>
      </w:pPr>
      <w:r w:rsidRPr="004136D8">
        <w:t xml:space="preserve">Pretendents, personālsabiedrība un visi personālsabiedrības biedri (ja piedāvājumu iesniedz personālsabiedrība) vai visi piegādātāju apvienības dalībnieki (ja piedāvājumu iesniedz piegādātāju apvienība) normatīvajos aktos noteiktajos </w:t>
      </w:r>
      <w:r w:rsidRPr="004136D8">
        <w:lastRenderedPageBreak/>
        <w:t>gadījumos un normatīvajos aktos noteiktajā kārtībā ir reģistrēti komercreģistrā vai līdzvērtīgā reģistrā ārvalstīs.</w:t>
      </w:r>
    </w:p>
    <w:p w:rsidR="00703E15" w:rsidRPr="00B31797" w:rsidRDefault="00703E15" w:rsidP="00B31797">
      <w:pPr>
        <w:pStyle w:val="ListParagraph"/>
        <w:numPr>
          <w:ilvl w:val="1"/>
          <w:numId w:val="9"/>
        </w:numPr>
        <w:tabs>
          <w:tab w:val="left" w:pos="993"/>
        </w:tabs>
        <w:ind w:left="993" w:hanging="567"/>
        <w:jc w:val="both"/>
      </w:pPr>
      <w:r w:rsidRPr="004136D8">
        <w:t>Pretendents iepr</w:t>
      </w:r>
      <w:r w:rsidR="003D2F30" w:rsidRPr="004136D8">
        <w:t>iekšējo 3 (trīs) gadu laikā (</w:t>
      </w:r>
      <w:r w:rsidR="007C7E16">
        <w:t xml:space="preserve">2012., </w:t>
      </w:r>
      <w:r w:rsidRPr="004136D8">
        <w:t xml:space="preserve">2013., 2014. un 2015. </w:t>
      </w:r>
      <w:r w:rsidR="00302149">
        <w:t xml:space="preserve">gadā </w:t>
      </w:r>
      <w:r w:rsidRPr="004136D8">
        <w:t xml:space="preserve">līdz piedāvājuma iesniegšanas brīdim) ir izpildījis vismaz 2 (divus) līdzvērtīgus piegādes līgumus. Par līdzvērtīgu piegādes līgumu uzskatāms līgums, kas atbilst </w:t>
      </w:r>
      <w:r w:rsidR="00655668" w:rsidRPr="004136D8">
        <w:t>tāl</w:t>
      </w:r>
      <w:r w:rsidRPr="004136D8">
        <w:t>āk norādītajām prasībām:</w:t>
      </w:r>
    </w:p>
    <w:p w:rsidR="009F7596" w:rsidRPr="00EA5C74" w:rsidRDefault="00703E15" w:rsidP="00B31797">
      <w:pPr>
        <w:pStyle w:val="ListParagraph"/>
        <w:numPr>
          <w:ilvl w:val="2"/>
          <w:numId w:val="9"/>
        </w:numPr>
        <w:tabs>
          <w:tab w:val="left" w:pos="1560"/>
        </w:tabs>
        <w:ind w:left="1560" w:hanging="579"/>
        <w:jc w:val="both"/>
        <w:rPr>
          <w:b/>
        </w:rPr>
      </w:pPr>
      <w:r w:rsidRPr="004136D8">
        <w:t xml:space="preserve">Gada līgumu vērtība ne </w:t>
      </w:r>
      <w:r w:rsidRPr="00EA5C74">
        <w:t xml:space="preserve">mazāka kā EUR </w:t>
      </w:r>
      <w:r w:rsidR="00CC0945" w:rsidRPr="00EA5C74">
        <w:t>2</w:t>
      </w:r>
      <w:r w:rsidRPr="00EA5C74">
        <w:t>0 000,00 bez PVN;</w:t>
      </w:r>
    </w:p>
    <w:p w:rsidR="00D610D8" w:rsidRPr="00CC0945" w:rsidRDefault="00703E15" w:rsidP="00B31797">
      <w:pPr>
        <w:pStyle w:val="ListParagraph"/>
        <w:numPr>
          <w:ilvl w:val="2"/>
          <w:numId w:val="9"/>
        </w:numPr>
        <w:tabs>
          <w:tab w:val="left" w:pos="1560"/>
        </w:tabs>
        <w:ind w:left="1560" w:hanging="579"/>
        <w:jc w:val="both"/>
        <w:rPr>
          <w:b/>
        </w:rPr>
      </w:pPr>
      <w:r w:rsidRPr="00CC0945">
        <w:t xml:space="preserve">Gada līgumu ietvaros piegādāto </w:t>
      </w:r>
      <w:r w:rsidR="00B672D9" w:rsidRPr="00CC0945">
        <w:t xml:space="preserve">pakalpojumu </w:t>
      </w:r>
      <w:r w:rsidRPr="00CC0945">
        <w:t xml:space="preserve">funkcionālais pielietojums atbilst piegādājamo </w:t>
      </w:r>
      <w:r w:rsidR="00B672D9" w:rsidRPr="00CC0945">
        <w:t xml:space="preserve">pakalpojumu </w:t>
      </w:r>
      <w:r w:rsidRPr="00CC0945">
        <w:t>funkcionālajam pielietojumam.</w:t>
      </w:r>
    </w:p>
    <w:p w:rsidR="00D610D8" w:rsidRPr="00406F69" w:rsidRDefault="00CC0945" w:rsidP="00B31797">
      <w:pPr>
        <w:pStyle w:val="ListParagraph"/>
        <w:numPr>
          <w:ilvl w:val="1"/>
          <w:numId w:val="9"/>
        </w:numPr>
        <w:tabs>
          <w:tab w:val="left" w:pos="993"/>
        </w:tabs>
        <w:ind w:left="993" w:hanging="567"/>
        <w:jc w:val="both"/>
        <w:rPr>
          <w:b/>
        </w:rPr>
      </w:pPr>
      <w:r w:rsidRPr="00406F69">
        <w:t xml:space="preserve">Pretendents </w:t>
      </w:r>
      <w:r w:rsidR="00D610D8" w:rsidRPr="00406F69">
        <w:t>iepirkuma priekšmeta izpildē iesaistīs:</w:t>
      </w:r>
    </w:p>
    <w:p w:rsidR="00F1755A" w:rsidRPr="00406F69" w:rsidRDefault="00D610D8" w:rsidP="00B31797">
      <w:pPr>
        <w:pStyle w:val="ListParagraph"/>
        <w:numPr>
          <w:ilvl w:val="2"/>
          <w:numId w:val="9"/>
        </w:numPr>
        <w:ind w:left="1560" w:hanging="567"/>
        <w:jc w:val="both"/>
        <w:rPr>
          <w:b/>
        </w:rPr>
      </w:pPr>
      <w:r w:rsidRPr="00406F69">
        <w:t xml:space="preserve"> </w:t>
      </w:r>
      <w:r w:rsidR="00CC0945" w:rsidRPr="00406F69">
        <w:t>P</w:t>
      </w:r>
      <w:r w:rsidRPr="00406F69">
        <w:t>rojekta vadītāju,</w:t>
      </w:r>
      <w:r w:rsidRPr="00406F69">
        <w:rPr>
          <w:b/>
          <w:bCs/>
        </w:rPr>
        <w:t xml:space="preserve"> </w:t>
      </w:r>
      <w:r w:rsidRPr="00406F69">
        <w:t>kuram ir</w:t>
      </w:r>
      <w:r w:rsidR="00F1755A" w:rsidRPr="00406F69">
        <w:t>:</w:t>
      </w:r>
    </w:p>
    <w:p w:rsidR="00F1755A" w:rsidRPr="00406F69" w:rsidRDefault="00D610D8" w:rsidP="0076188F">
      <w:pPr>
        <w:pStyle w:val="ListParagraph"/>
        <w:numPr>
          <w:ilvl w:val="3"/>
          <w:numId w:val="9"/>
        </w:numPr>
        <w:tabs>
          <w:tab w:val="left" w:pos="2410"/>
        </w:tabs>
        <w:ind w:left="2410" w:hanging="850"/>
        <w:jc w:val="both"/>
        <w:rPr>
          <w:b/>
        </w:rPr>
      </w:pPr>
      <w:r w:rsidRPr="00406F69">
        <w:t xml:space="preserve">augstākā izglītība datorzinātnēs, </w:t>
      </w:r>
      <w:r w:rsidR="00EE238C" w:rsidRPr="00406F69">
        <w:t>datorvadībā, informāciju tehnoloģijās, ekonomikā, uzņēmējdarbībā vai projektu vadībā</w:t>
      </w:r>
      <w:r w:rsidR="004C52D8" w:rsidRPr="00406F69">
        <w:t>;</w:t>
      </w:r>
    </w:p>
    <w:p w:rsidR="00F1755A" w:rsidRPr="00406F69" w:rsidRDefault="00F1755A" w:rsidP="0076188F">
      <w:pPr>
        <w:pStyle w:val="ListParagraph"/>
        <w:numPr>
          <w:ilvl w:val="3"/>
          <w:numId w:val="9"/>
        </w:numPr>
        <w:tabs>
          <w:tab w:val="left" w:pos="2410"/>
        </w:tabs>
        <w:ind w:left="2410" w:hanging="850"/>
        <w:jc w:val="both"/>
        <w:rPr>
          <w:b/>
        </w:rPr>
      </w:pPr>
      <w:r w:rsidRPr="00406F69">
        <w:t xml:space="preserve">labas latviešu (spēja brīvi komunicēt ar iepirkuma priekšmeta saistītos jautājumos, vismaz </w:t>
      </w:r>
      <w:r w:rsidR="00CC0945" w:rsidRPr="00406F69">
        <w:t>C1</w:t>
      </w:r>
      <w:r w:rsidRPr="00406F69">
        <w:t xml:space="preserve"> līmenis) un angļu valodas zināšanas (vismaz B2 līmenis);</w:t>
      </w:r>
    </w:p>
    <w:p w:rsidR="00F1755A" w:rsidRPr="00F75ADA" w:rsidRDefault="00F1755A" w:rsidP="0076188F">
      <w:pPr>
        <w:pStyle w:val="ListParagraph"/>
        <w:numPr>
          <w:ilvl w:val="3"/>
          <w:numId w:val="9"/>
        </w:numPr>
        <w:tabs>
          <w:tab w:val="left" w:pos="2410"/>
        </w:tabs>
        <w:ind w:left="2410" w:hanging="850"/>
        <w:jc w:val="both"/>
      </w:pPr>
      <w:r w:rsidRPr="00406F69">
        <w:t>pieredze vismaz 3 (trīs) līdzvērtīgu informācijas sistēmu projektu izstrādāšanā vai attīstīšanā un uzturēšanā iepriekšējo 3 (trīs) gadu laikā (</w:t>
      </w:r>
      <w:r w:rsidR="007C7E16">
        <w:t xml:space="preserve">2012., </w:t>
      </w:r>
      <w:r w:rsidRPr="00406F69">
        <w:t>2013., 2014. un 2015.</w:t>
      </w:r>
      <w:r w:rsidR="00302149">
        <w:t xml:space="preserve"> </w:t>
      </w:r>
      <w:r w:rsidRPr="00406F69">
        <w:t xml:space="preserve">gadā līdz piedāvājuma iesniegšanas termiņa beigām) ar līdzvērtīgu funkcionalitāti </w:t>
      </w:r>
      <w:r w:rsidRPr="00F75ADA">
        <w:t>(jāaizpilda 3.pielikums „</w:t>
      </w:r>
      <w:r w:rsidR="00F75ADA">
        <w:t>P</w:t>
      </w:r>
      <w:r w:rsidR="00F75ADA" w:rsidRPr="00F75ADA">
        <w:t>retendenta personāla pieredzes apliecinājums</w:t>
      </w:r>
      <w:r w:rsidRPr="00F75ADA">
        <w:t>”)</w:t>
      </w:r>
      <w:r w:rsidR="004C52D8" w:rsidRPr="00406F69">
        <w:t>;</w:t>
      </w:r>
    </w:p>
    <w:p w:rsidR="004C52D8" w:rsidRPr="00406F69" w:rsidRDefault="004C52D8" w:rsidP="0076188F">
      <w:pPr>
        <w:pStyle w:val="ListParagraph"/>
        <w:numPr>
          <w:ilvl w:val="3"/>
          <w:numId w:val="9"/>
        </w:numPr>
        <w:tabs>
          <w:tab w:val="left" w:pos="2410"/>
        </w:tabs>
        <w:ind w:left="2410" w:hanging="850"/>
        <w:jc w:val="both"/>
        <w:rPr>
          <w:b/>
        </w:rPr>
      </w:pPr>
      <w:r w:rsidRPr="00406F69">
        <w:t>zināšanas par Latvijas izglītības nozari, izglītības sistēmu un kvalifikāciju ietvarstruktūru</w:t>
      </w:r>
      <w:r w:rsidR="00EA5C74">
        <w:t xml:space="preserve"> tiks uzskatītas par priekšrocību</w:t>
      </w:r>
      <w:r w:rsidRPr="00406F69">
        <w:t>.</w:t>
      </w:r>
    </w:p>
    <w:p w:rsidR="004C52D8" w:rsidRPr="009007C6" w:rsidRDefault="00D610D8" w:rsidP="0076188F">
      <w:pPr>
        <w:pStyle w:val="ListParagraph"/>
        <w:numPr>
          <w:ilvl w:val="2"/>
          <w:numId w:val="9"/>
        </w:numPr>
        <w:ind w:left="1560" w:hanging="567"/>
        <w:jc w:val="both"/>
        <w:rPr>
          <w:b/>
          <w:spacing w:val="-2"/>
        </w:rPr>
      </w:pPr>
      <w:r w:rsidRPr="00406F69">
        <w:rPr>
          <w:rStyle w:val="CommentReference"/>
        </w:rPr>
        <w:t xml:space="preserve"> </w:t>
      </w:r>
      <w:r w:rsidR="00DA030E" w:rsidRPr="009007C6">
        <w:rPr>
          <w:spacing w:val="-2"/>
        </w:rPr>
        <w:t>Vi</w:t>
      </w:r>
      <w:r w:rsidR="00CC0945" w:rsidRPr="009007C6">
        <w:rPr>
          <w:spacing w:val="-2"/>
        </w:rPr>
        <w:t>smaz vienu</w:t>
      </w:r>
      <w:r w:rsidR="00DA030E" w:rsidRPr="009007C6">
        <w:rPr>
          <w:rStyle w:val="CommentReference"/>
          <w:spacing w:val="-2"/>
        </w:rPr>
        <w:t xml:space="preserve"> </w:t>
      </w:r>
      <w:r w:rsidR="00EA5C74" w:rsidRPr="009007C6">
        <w:rPr>
          <w:spacing w:val="-2"/>
        </w:rPr>
        <w:t>projekta</w:t>
      </w:r>
      <w:r w:rsidR="00DA030E" w:rsidRPr="009007C6">
        <w:rPr>
          <w:spacing w:val="-2"/>
        </w:rPr>
        <w:t xml:space="preserve"> ekspertu</w:t>
      </w:r>
      <w:r w:rsidR="009007C6" w:rsidRPr="009007C6">
        <w:rPr>
          <w:spacing w:val="-2"/>
        </w:rPr>
        <w:t xml:space="preserve"> (piem., programmētāju, </w:t>
      </w:r>
      <w:proofErr w:type="spellStart"/>
      <w:r w:rsidR="009007C6" w:rsidRPr="009007C6">
        <w:rPr>
          <w:spacing w:val="-2"/>
        </w:rPr>
        <w:t>web</w:t>
      </w:r>
      <w:proofErr w:type="spellEnd"/>
      <w:r w:rsidR="009007C6" w:rsidRPr="009007C6">
        <w:rPr>
          <w:spacing w:val="-2"/>
        </w:rPr>
        <w:t xml:space="preserve"> dizaineri)</w:t>
      </w:r>
      <w:r w:rsidRPr="009007C6">
        <w:rPr>
          <w:spacing w:val="-2"/>
        </w:rPr>
        <w:t>, kura</w:t>
      </w:r>
      <w:r w:rsidR="00CC0945" w:rsidRPr="009007C6">
        <w:rPr>
          <w:spacing w:val="-2"/>
        </w:rPr>
        <w:t>m</w:t>
      </w:r>
      <w:r w:rsidRPr="009007C6">
        <w:rPr>
          <w:spacing w:val="-2"/>
        </w:rPr>
        <w:t xml:space="preserve"> </w:t>
      </w:r>
      <w:r w:rsidR="004C52D8" w:rsidRPr="009007C6">
        <w:rPr>
          <w:spacing w:val="-2"/>
        </w:rPr>
        <w:t xml:space="preserve">ir: </w:t>
      </w:r>
    </w:p>
    <w:p w:rsidR="004C52D8" w:rsidRPr="00406F69" w:rsidRDefault="00EE238C" w:rsidP="004C52D8">
      <w:pPr>
        <w:pStyle w:val="ListParagraph"/>
        <w:numPr>
          <w:ilvl w:val="3"/>
          <w:numId w:val="9"/>
        </w:numPr>
        <w:tabs>
          <w:tab w:val="left" w:pos="2410"/>
        </w:tabs>
        <w:ind w:left="2410" w:hanging="850"/>
        <w:jc w:val="both"/>
      </w:pPr>
      <w:r w:rsidRPr="00406F69">
        <w:t>izglītība</w:t>
      </w:r>
      <w:r w:rsidR="00D610D8" w:rsidRPr="00406F69">
        <w:t xml:space="preserve"> </w:t>
      </w:r>
      <w:r w:rsidRPr="00406F69">
        <w:t>datorzinātnēs, datorvadībā</w:t>
      </w:r>
      <w:r w:rsidR="004C52D8" w:rsidRPr="00406F69">
        <w:t xml:space="preserve"> vai</w:t>
      </w:r>
      <w:r w:rsidRPr="00406F69">
        <w:t xml:space="preserve"> informāciju tehnoloģijās</w:t>
      </w:r>
      <w:r w:rsidR="004C52D8" w:rsidRPr="00406F69">
        <w:t>;</w:t>
      </w:r>
    </w:p>
    <w:p w:rsidR="004C52D8" w:rsidRPr="001C271D" w:rsidRDefault="00D610D8" w:rsidP="004C52D8">
      <w:pPr>
        <w:pStyle w:val="ListParagraph"/>
        <w:numPr>
          <w:ilvl w:val="3"/>
          <w:numId w:val="9"/>
        </w:numPr>
        <w:tabs>
          <w:tab w:val="left" w:pos="2410"/>
        </w:tabs>
        <w:ind w:left="2410" w:hanging="850"/>
        <w:jc w:val="both"/>
      </w:pPr>
      <w:r w:rsidRPr="00406F69">
        <w:t xml:space="preserve">pieredze </w:t>
      </w:r>
      <w:r w:rsidR="00F1755A" w:rsidRPr="00406F69">
        <w:t>vismaz 3 (trīs) līdzvērtīgu informācijas sistēmu projektu izstrādāšanā vai attīstīšanā un uzturēšanā iepriekšējo 3 (trīs) gadu laikā (</w:t>
      </w:r>
      <w:r w:rsidR="007C7E16">
        <w:t xml:space="preserve">2012., </w:t>
      </w:r>
      <w:r w:rsidR="00F1755A" w:rsidRPr="00406F69">
        <w:t>2013., 2014. un 2015.</w:t>
      </w:r>
      <w:r w:rsidR="00302149">
        <w:t xml:space="preserve"> </w:t>
      </w:r>
      <w:r w:rsidR="00F1755A" w:rsidRPr="00406F69">
        <w:t xml:space="preserve">gadā līdz piedāvājuma iesniegšanas termiņa beigām) ar </w:t>
      </w:r>
      <w:r w:rsidR="00F1755A" w:rsidRPr="001C271D">
        <w:t>līdzvērtīgu funkcionalitāti (jāaizpilda 3.pielikums „</w:t>
      </w:r>
      <w:r w:rsidR="001C271D" w:rsidRPr="001C271D">
        <w:t>Pretendenta perso</w:t>
      </w:r>
      <w:r w:rsidR="001C271D" w:rsidRPr="00F75ADA">
        <w:t xml:space="preserve">nāla pieredzes </w:t>
      </w:r>
      <w:r w:rsidR="001C271D" w:rsidRPr="001C271D">
        <w:t>apliecinājums</w:t>
      </w:r>
      <w:r w:rsidR="00F1755A" w:rsidRPr="001C271D">
        <w:t>”).</w:t>
      </w:r>
      <w:r w:rsidR="004C52D8" w:rsidRPr="001C271D">
        <w:t xml:space="preserve"> </w:t>
      </w:r>
    </w:p>
    <w:p w:rsidR="00F1755A" w:rsidRPr="00EA5C74" w:rsidRDefault="004C52D8" w:rsidP="0076188F">
      <w:pPr>
        <w:pStyle w:val="ListParagraph"/>
        <w:numPr>
          <w:ilvl w:val="3"/>
          <w:numId w:val="9"/>
        </w:numPr>
        <w:tabs>
          <w:tab w:val="left" w:pos="2410"/>
        </w:tabs>
        <w:ind w:left="2410" w:hanging="850"/>
        <w:jc w:val="both"/>
        <w:rPr>
          <w:b/>
        </w:rPr>
      </w:pPr>
      <w:r w:rsidRPr="00406F69">
        <w:t xml:space="preserve">pieredze vismaz 3 (trīs) projektos, kuri </w:t>
      </w:r>
      <w:r w:rsidRPr="00EA5C74">
        <w:t>izstrādāti Latvijas izglītības nozares vajadzībām.</w:t>
      </w:r>
    </w:p>
    <w:p w:rsidR="00EA5C74" w:rsidRPr="004136D8" w:rsidRDefault="00EA5C74" w:rsidP="00EA5C74">
      <w:pPr>
        <w:pStyle w:val="ListParagraph"/>
        <w:numPr>
          <w:ilvl w:val="1"/>
          <w:numId w:val="9"/>
        </w:numPr>
        <w:tabs>
          <w:tab w:val="left" w:pos="993"/>
        </w:tabs>
        <w:ind w:left="993" w:hanging="567"/>
        <w:contextualSpacing w:val="0"/>
        <w:jc w:val="both"/>
      </w:pPr>
      <w:r w:rsidRPr="004136D8">
        <w:t>Visiem Pretendenta darba grupā iesaistītajiem speciālistiem ir jā</w:t>
      </w:r>
      <w:r>
        <w:t xml:space="preserve">spēj </w:t>
      </w:r>
      <w:r w:rsidRPr="004136D8">
        <w:t>sazināties latviešu valodā. Gadījumā, ja kāds no speciālistiem nespēj sazināties latviešu valodā, Pretendentam ir jānodrošina tulka pakalpojumi.</w:t>
      </w:r>
    </w:p>
    <w:p w:rsidR="00EE238C" w:rsidRPr="00406F69" w:rsidRDefault="003F287C" w:rsidP="00B31797">
      <w:pPr>
        <w:pStyle w:val="ListParagraph"/>
        <w:numPr>
          <w:ilvl w:val="1"/>
          <w:numId w:val="9"/>
        </w:numPr>
        <w:tabs>
          <w:tab w:val="left" w:pos="993"/>
        </w:tabs>
        <w:ind w:left="993" w:hanging="567"/>
        <w:jc w:val="both"/>
        <w:rPr>
          <w:b/>
          <w:i/>
        </w:rPr>
      </w:pPr>
      <w:r w:rsidRPr="00406F69">
        <w:t>Pretendentam</w:t>
      </w:r>
      <w:r w:rsidR="00EE238C" w:rsidRPr="00406F69">
        <w:t xml:space="preserve"> jāspēj izpildīt Tehniskā</w:t>
      </w:r>
      <w:r w:rsidR="00406F69" w:rsidRPr="00406F69">
        <w:t>s</w:t>
      </w:r>
      <w:r w:rsidR="00EE238C" w:rsidRPr="00406F69">
        <w:t xml:space="preserve"> </w:t>
      </w:r>
      <w:r w:rsidR="00B31797" w:rsidRPr="00406F69">
        <w:t>s</w:t>
      </w:r>
      <w:r w:rsidR="00EE238C" w:rsidRPr="00406F69">
        <w:t>pecifikācij</w:t>
      </w:r>
      <w:r w:rsidR="00406F69" w:rsidRPr="00406F69">
        <w:t>as</w:t>
      </w:r>
      <w:r w:rsidR="00EE238C" w:rsidRPr="00406F69">
        <w:t xml:space="preserve"> </w:t>
      </w:r>
      <w:r w:rsidR="00E32179" w:rsidRPr="00406F69">
        <w:t>5.</w:t>
      </w:r>
      <w:r w:rsidR="003B6630" w:rsidRPr="00406F69">
        <w:t>, 6. un 7.</w:t>
      </w:r>
      <w:r w:rsidR="00406F69" w:rsidRPr="00406F69">
        <w:t>sadaļās</w:t>
      </w:r>
      <w:r w:rsidR="00EE238C" w:rsidRPr="00406F69">
        <w:t xml:space="preserve"> noteiktās </w:t>
      </w:r>
      <w:r w:rsidR="003B6630" w:rsidRPr="00406F69">
        <w:t>obligātās</w:t>
      </w:r>
      <w:r w:rsidR="00EE238C" w:rsidRPr="00406F69">
        <w:t xml:space="preserve"> prasības</w:t>
      </w:r>
      <w:r w:rsidR="00406F69" w:rsidRPr="00406F69">
        <w:t xml:space="preserve"> (</w:t>
      </w:r>
      <w:r w:rsidR="00EA5C74">
        <w:t>4</w:t>
      </w:r>
      <w:r w:rsidR="00406F69" w:rsidRPr="00406F69">
        <w:t>.pielikums).</w:t>
      </w:r>
    </w:p>
    <w:p w:rsidR="00257015" w:rsidRPr="00100B8B" w:rsidRDefault="00FC6A06" w:rsidP="00100B8B">
      <w:pPr>
        <w:pStyle w:val="ListParagraph"/>
        <w:numPr>
          <w:ilvl w:val="0"/>
          <w:numId w:val="9"/>
        </w:numPr>
        <w:tabs>
          <w:tab w:val="left" w:pos="426"/>
        </w:tabs>
        <w:spacing w:before="240" w:after="120"/>
        <w:ind w:left="425" w:hanging="425"/>
        <w:contextualSpacing w:val="0"/>
        <w:jc w:val="both"/>
        <w:rPr>
          <w:b/>
        </w:rPr>
      </w:pPr>
      <w:r w:rsidRPr="00100B8B">
        <w:rPr>
          <w:b/>
        </w:rPr>
        <w:t xml:space="preserve">Prasības </w:t>
      </w:r>
      <w:r w:rsidR="00100B8B" w:rsidRPr="004136D8">
        <w:rPr>
          <w:b/>
        </w:rPr>
        <w:t xml:space="preserve">attiecībā uz </w:t>
      </w:r>
      <w:r w:rsidR="00EA5C74">
        <w:rPr>
          <w:b/>
        </w:rPr>
        <w:t>F</w:t>
      </w:r>
      <w:r w:rsidRPr="00100B8B">
        <w:rPr>
          <w:b/>
        </w:rPr>
        <w:t>inanšu piedāvājum</w:t>
      </w:r>
      <w:r w:rsidR="00100B8B">
        <w:rPr>
          <w:b/>
        </w:rPr>
        <w:t>u</w:t>
      </w:r>
    </w:p>
    <w:p w:rsidR="00FC6A06" w:rsidRPr="004136D8" w:rsidRDefault="00FC6A06" w:rsidP="00100B8B">
      <w:pPr>
        <w:pStyle w:val="ListParagraph"/>
        <w:numPr>
          <w:ilvl w:val="1"/>
          <w:numId w:val="9"/>
        </w:numPr>
        <w:tabs>
          <w:tab w:val="left" w:pos="993"/>
        </w:tabs>
        <w:ind w:left="993" w:hanging="567"/>
        <w:contextualSpacing w:val="0"/>
        <w:jc w:val="both"/>
        <w:rPr>
          <w:b/>
        </w:rPr>
      </w:pPr>
      <w:r w:rsidRPr="004136D8">
        <w:t xml:space="preserve">Finanšu piedāvājums sagatavojams </w:t>
      </w:r>
      <w:r w:rsidRPr="001C271D">
        <w:t xml:space="preserve">nolikuma </w:t>
      </w:r>
      <w:r w:rsidR="00BA5DA9" w:rsidRPr="001C271D">
        <w:t>5</w:t>
      </w:r>
      <w:r w:rsidRPr="001C271D">
        <w:t>.pielikumā norādītajā</w:t>
      </w:r>
      <w:r w:rsidRPr="004136D8">
        <w:t xml:space="preserve"> formā.</w:t>
      </w:r>
    </w:p>
    <w:p w:rsidR="00FC6A06" w:rsidRPr="004136D8" w:rsidRDefault="00FC6A06" w:rsidP="00100B8B">
      <w:pPr>
        <w:pStyle w:val="ListParagraph"/>
        <w:numPr>
          <w:ilvl w:val="1"/>
          <w:numId w:val="9"/>
        </w:numPr>
        <w:tabs>
          <w:tab w:val="left" w:pos="993"/>
        </w:tabs>
        <w:ind w:left="993" w:hanging="567"/>
        <w:contextualSpacing w:val="0"/>
        <w:jc w:val="both"/>
        <w:rPr>
          <w:b/>
        </w:rPr>
      </w:pPr>
      <w:r w:rsidRPr="004136D8">
        <w:t xml:space="preserve">Finanšu piedāvājumā piedāvātajā cenā izmaksas jānorāda, atsevišķi </w:t>
      </w:r>
      <w:r w:rsidR="00107268" w:rsidRPr="004136D8">
        <w:t>bez</w:t>
      </w:r>
      <w:r w:rsidRPr="004136D8">
        <w:t xml:space="preserve"> PVN.</w:t>
      </w:r>
    </w:p>
    <w:p w:rsidR="00FC6A06" w:rsidRPr="004136D8" w:rsidRDefault="00FC6A06" w:rsidP="00100B8B">
      <w:pPr>
        <w:pStyle w:val="ListParagraph"/>
        <w:numPr>
          <w:ilvl w:val="1"/>
          <w:numId w:val="9"/>
        </w:numPr>
        <w:tabs>
          <w:tab w:val="left" w:pos="993"/>
        </w:tabs>
        <w:ind w:left="993" w:hanging="567"/>
        <w:contextualSpacing w:val="0"/>
        <w:jc w:val="both"/>
        <w:rPr>
          <w:b/>
        </w:rPr>
      </w:pPr>
      <w:r w:rsidRPr="004136D8">
        <w:t xml:space="preserve">Visām cenām jābūt norādītām </w:t>
      </w:r>
      <w:proofErr w:type="spellStart"/>
      <w:r w:rsidR="009023C9" w:rsidRPr="004136D8">
        <w:rPr>
          <w:i/>
        </w:rPr>
        <w:t>euro</w:t>
      </w:r>
      <w:proofErr w:type="spellEnd"/>
      <w:r w:rsidRPr="004136D8">
        <w:t xml:space="preserve"> (EUR).</w:t>
      </w:r>
    </w:p>
    <w:p w:rsidR="00DA323E" w:rsidRPr="004136D8" w:rsidRDefault="00FC6A06" w:rsidP="00100B8B">
      <w:pPr>
        <w:pStyle w:val="ListParagraph"/>
        <w:numPr>
          <w:ilvl w:val="1"/>
          <w:numId w:val="9"/>
        </w:numPr>
        <w:tabs>
          <w:tab w:val="left" w:pos="993"/>
        </w:tabs>
        <w:ind w:left="993" w:hanging="567"/>
        <w:contextualSpacing w:val="0"/>
        <w:jc w:val="both"/>
        <w:rPr>
          <w:b/>
        </w:rPr>
      </w:pPr>
      <w:r w:rsidRPr="004136D8">
        <w:t>Finanšu piedāvājuma cenas ir jānorāda ar ne vairāk kā diviem cipariem aiz komata. Ja reizināšanas rezultātā aiz komata ir trīs cipari, tad trešais cipars ir jānoapaļo šādi: ja tas ir no 1 līdz 4 – jāapaļo uz leju, ja tas ir no 5 līdz 9 – jāapaļo uz augšu.</w:t>
      </w:r>
    </w:p>
    <w:p w:rsidR="00E748B3" w:rsidRPr="004136D8" w:rsidRDefault="00661FB0" w:rsidP="003377B9">
      <w:pPr>
        <w:pStyle w:val="ListParagraph"/>
        <w:numPr>
          <w:ilvl w:val="0"/>
          <w:numId w:val="9"/>
        </w:numPr>
        <w:tabs>
          <w:tab w:val="left" w:pos="426"/>
        </w:tabs>
        <w:spacing w:before="240" w:after="120"/>
        <w:ind w:left="425" w:hanging="425"/>
        <w:contextualSpacing w:val="0"/>
        <w:jc w:val="both"/>
        <w:rPr>
          <w:b/>
        </w:rPr>
      </w:pPr>
      <w:r w:rsidRPr="004136D8">
        <w:rPr>
          <w:b/>
        </w:rPr>
        <w:t xml:space="preserve">Prasības attiecībā uz </w:t>
      </w:r>
      <w:r w:rsidR="00EA5C74">
        <w:rPr>
          <w:b/>
        </w:rPr>
        <w:t>T</w:t>
      </w:r>
      <w:r w:rsidRPr="004136D8">
        <w:rPr>
          <w:b/>
        </w:rPr>
        <w:t>ehnisko piedāvājumu</w:t>
      </w:r>
    </w:p>
    <w:p w:rsidR="00E748B3" w:rsidRPr="004136D8" w:rsidRDefault="00661FB0" w:rsidP="003377B9">
      <w:pPr>
        <w:pStyle w:val="ListParagraph"/>
        <w:numPr>
          <w:ilvl w:val="1"/>
          <w:numId w:val="9"/>
        </w:numPr>
        <w:tabs>
          <w:tab w:val="left" w:pos="993"/>
        </w:tabs>
        <w:ind w:left="993" w:hanging="567"/>
        <w:contextualSpacing w:val="0"/>
        <w:jc w:val="both"/>
      </w:pPr>
      <w:r w:rsidRPr="004136D8">
        <w:t xml:space="preserve">Pakalpojuma </w:t>
      </w:r>
      <w:r w:rsidR="0057355D" w:rsidRPr="004136D8">
        <w:t xml:space="preserve">minimālās </w:t>
      </w:r>
      <w:r w:rsidRPr="004136D8">
        <w:t>prasības ir norādīta</w:t>
      </w:r>
      <w:r w:rsidR="00EA4A43" w:rsidRPr="004136D8">
        <w:t>s</w:t>
      </w:r>
      <w:r w:rsidRPr="004136D8">
        <w:t xml:space="preserve"> </w:t>
      </w:r>
      <w:r w:rsidR="00FB4F1F" w:rsidRPr="004136D8">
        <w:t xml:space="preserve">Iepirkuma </w:t>
      </w:r>
      <w:r w:rsidRPr="004136D8">
        <w:t xml:space="preserve">nolikuma </w:t>
      </w:r>
      <w:r w:rsidR="001C271D">
        <w:t>4</w:t>
      </w:r>
      <w:r w:rsidRPr="004136D8">
        <w:t>.pielikumā</w:t>
      </w:r>
      <w:r w:rsidR="001C271D">
        <w:t>.</w:t>
      </w:r>
    </w:p>
    <w:p w:rsidR="00E748B3" w:rsidRPr="004136D8" w:rsidRDefault="00661FB0" w:rsidP="003377B9">
      <w:pPr>
        <w:pStyle w:val="ListParagraph"/>
        <w:numPr>
          <w:ilvl w:val="1"/>
          <w:numId w:val="9"/>
        </w:numPr>
        <w:tabs>
          <w:tab w:val="left" w:pos="993"/>
        </w:tabs>
        <w:ind w:left="993" w:hanging="567"/>
        <w:contextualSpacing w:val="0"/>
        <w:jc w:val="both"/>
      </w:pPr>
      <w:r w:rsidRPr="004136D8">
        <w:t xml:space="preserve">Pretendentam tehniskais piedāvājums ir jāiesniedz saskaņā ar nolikuma </w:t>
      </w:r>
      <w:r w:rsidR="001C271D">
        <w:t>4</w:t>
      </w:r>
      <w:r w:rsidRPr="004136D8">
        <w:t xml:space="preserve">.pielikumā ietverto </w:t>
      </w:r>
      <w:r w:rsidR="00100B8B">
        <w:t>Tehnisko specifikāciju</w:t>
      </w:r>
      <w:r w:rsidRPr="004136D8">
        <w:t>. Pretendenta tehniskajam piedāvājumam ir jāatbilst Pasūtītāja minimālajām prasībām (atbilstību nosaka iepirkuma komisija).</w:t>
      </w:r>
    </w:p>
    <w:p w:rsidR="00E748B3" w:rsidRPr="004136D8" w:rsidRDefault="00661FB0" w:rsidP="003377B9">
      <w:pPr>
        <w:pStyle w:val="ListParagraph"/>
        <w:numPr>
          <w:ilvl w:val="1"/>
          <w:numId w:val="9"/>
        </w:numPr>
        <w:tabs>
          <w:tab w:val="left" w:pos="993"/>
        </w:tabs>
        <w:ind w:left="993" w:hanging="567"/>
        <w:contextualSpacing w:val="0"/>
        <w:jc w:val="both"/>
      </w:pPr>
      <w:r w:rsidRPr="004136D8">
        <w:lastRenderedPageBreak/>
        <w:t>Pretendenta rīcībā ir visi nepieciešamie resursi savlaicīgai un kvalitatīvai līguma izpildei atbilstoši tehniskajai specifikācijai.</w:t>
      </w:r>
    </w:p>
    <w:p w:rsidR="00E748B3" w:rsidRPr="004136D8" w:rsidRDefault="00661FB0" w:rsidP="003377B9">
      <w:pPr>
        <w:pStyle w:val="ListParagraph"/>
        <w:numPr>
          <w:ilvl w:val="1"/>
          <w:numId w:val="9"/>
        </w:numPr>
        <w:tabs>
          <w:tab w:val="left" w:pos="993"/>
        </w:tabs>
        <w:ind w:left="993" w:hanging="567"/>
        <w:contextualSpacing w:val="0"/>
        <w:jc w:val="both"/>
      </w:pPr>
      <w:r w:rsidRPr="004136D8">
        <w:t xml:space="preserve">Pretendents var balstīties uz citu uzņēmēju iespējām, ja tas nepieciešams konkrētā līguma izpildei, neatkarīgi no savstarpējo attiecību tiesiskā rakstura. Šādā gadījumā Pretendents pierāda Pasūtītājam, ka viņa rīcībā būs nepieciešamie resursi, iesniedzot </w:t>
      </w:r>
      <w:r w:rsidR="009D35DB" w:rsidRPr="004136D8">
        <w:t xml:space="preserve">derīgu </w:t>
      </w:r>
      <w:r w:rsidRPr="004136D8">
        <w:t>šo uzņēmumu apliecinājumu vai vienošanos par nepieciešamo resursu nodošanu Pretendenta rīcībā.</w:t>
      </w:r>
    </w:p>
    <w:p w:rsidR="00E748B3" w:rsidRPr="004136D8" w:rsidRDefault="00661FB0" w:rsidP="003377B9">
      <w:pPr>
        <w:pStyle w:val="ListParagraph"/>
        <w:numPr>
          <w:ilvl w:val="1"/>
          <w:numId w:val="9"/>
        </w:numPr>
        <w:tabs>
          <w:tab w:val="left" w:pos="993"/>
        </w:tabs>
        <w:ind w:left="993" w:hanging="567"/>
        <w:contextualSpacing w:val="0"/>
        <w:jc w:val="both"/>
      </w:pPr>
      <w:r w:rsidRPr="004136D8">
        <w:t xml:space="preserve">Ja iepirkuma līguma izpildei tiek piesaistīti apakšuzņēmēji, tad papildus </w:t>
      </w:r>
      <w:r w:rsidR="00F319F7" w:rsidRPr="004136D8">
        <w:t>iepriekš</w:t>
      </w:r>
      <w:r w:rsidRPr="004136D8">
        <w:t xml:space="preserve"> minētajam ir jāiesniedz:</w:t>
      </w:r>
    </w:p>
    <w:p w:rsidR="00E748B3" w:rsidRPr="004136D8" w:rsidRDefault="00661FB0" w:rsidP="003377B9">
      <w:pPr>
        <w:pStyle w:val="ListParagraph"/>
        <w:numPr>
          <w:ilvl w:val="2"/>
          <w:numId w:val="9"/>
        </w:numPr>
        <w:tabs>
          <w:tab w:val="left" w:pos="1701"/>
        </w:tabs>
        <w:ind w:left="1701" w:hanging="708"/>
        <w:contextualSpacing w:val="0"/>
        <w:jc w:val="both"/>
      </w:pPr>
      <w:r w:rsidRPr="004136D8">
        <w:t>informācija par to, kuru no iepirkuma līguma daļām (apjoms procentos no kopējā līguma apjoma finansiālā izteiksmē un darbu uzskaitījums) Pretendents plāno nodot apakšuzņēmējiem, kā arī visu paredzamo apakšuzņēmēju saraksts;</w:t>
      </w:r>
    </w:p>
    <w:p w:rsidR="00E748B3" w:rsidRPr="004136D8" w:rsidRDefault="00661FB0" w:rsidP="003377B9">
      <w:pPr>
        <w:pStyle w:val="ListParagraph"/>
        <w:numPr>
          <w:ilvl w:val="2"/>
          <w:numId w:val="9"/>
        </w:numPr>
        <w:tabs>
          <w:tab w:val="left" w:pos="1701"/>
        </w:tabs>
        <w:ind w:left="1701" w:hanging="708"/>
        <w:contextualSpacing w:val="0"/>
        <w:jc w:val="both"/>
      </w:pPr>
      <w:r w:rsidRPr="004136D8">
        <w:t xml:space="preserve"> ja Pretendents piesaista apakšuzņēmējus, uz kuru iespējām tas balstās, lai apliecinātu savas kvalifikācijas atbilstību paziņojumā par līgumu un iepirkuma procedūras dokumentos noteiktajām prasībām, šo apakšuzņēmēju apliecinājumi vai vienošanās par sadarbību konkrētā līguma izpildē.</w:t>
      </w:r>
    </w:p>
    <w:p w:rsidR="00100B8B" w:rsidRPr="004136D8" w:rsidRDefault="00100B8B" w:rsidP="00100B8B">
      <w:pPr>
        <w:pStyle w:val="ListParagraph"/>
        <w:numPr>
          <w:ilvl w:val="0"/>
          <w:numId w:val="9"/>
        </w:numPr>
        <w:tabs>
          <w:tab w:val="left" w:pos="426"/>
        </w:tabs>
        <w:spacing w:before="240" w:after="120"/>
        <w:ind w:left="425" w:hanging="425"/>
        <w:contextualSpacing w:val="0"/>
        <w:jc w:val="both"/>
        <w:rPr>
          <w:b/>
        </w:rPr>
      </w:pPr>
      <w:r w:rsidRPr="004136D8">
        <w:rPr>
          <w:b/>
        </w:rPr>
        <w:t xml:space="preserve">Iesniedzamie dokumenti </w:t>
      </w:r>
    </w:p>
    <w:p w:rsidR="00100B8B" w:rsidRPr="004136D8" w:rsidRDefault="00100B8B" w:rsidP="00100B8B">
      <w:pPr>
        <w:pStyle w:val="ListParagraph"/>
        <w:numPr>
          <w:ilvl w:val="1"/>
          <w:numId w:val="9"/>
        </w:numPr>
        <w:tabs>
          <w:tab w:val="left" w:pos="993"/>
        </w:tabs>
        <w:ind w:left="992" w:hanging="567"/>
        <w:contextualSpacing w:val="0"/>
        <w:jc w:val="both"/>
      </w:pPr>
      <w:r w:rsidRPr="004136D8">
        <w:t xml:space="preserve">Pretendents iesniedz pieteikumu dalībai iepirkuma procedūrā, atbilstoši </w:t>
      </w:r>
      <w:r>
        <w:t>n</w:t>
      </w:r>
      <w:r w:rsidRPr="004136D8">
        <w:t>olikuma 1.pielikumam. Pieteikumu paraksta Pretendenta amatpersona ar paraksta tiesībām vai pilnvarotā persona. Ja pieteikumu dalībai iepirkuma procedūrā paraksta pilnvarotā persona, tad pieteikumam jāpievieno pilnvaras oriģināls vai kopija.</w:t>
      </w:r>
    </w:p>
    <w:p w:rsidR="00100B8B" w:rsidRPr="004136D8" w:rsidRDefault="00100B8B" w:rsidP="00100B8B">
      <w:pPr>
        <w:pStyle w:val="ListParagraph"/>
        <w:numPr>
          <w:ilvl w:val="1"/>
          <w:numId w:val="9"/>
        </w:numPr>
        <w:tabs>
          <w:tab w:val="left" w:pos="993"/>
        </w:tabs>
        <w:ind w:left="992" w:hanging="567"/>
        <w:contextualSpacing w:val="0"/>
        <w:jc w:val="both"/>
      </w:pPr>
      <w:r w:rsidRPr="004136D8">
        <w:t>Ārvalstīs reģistrētam Pretendentam izsniegta dokumenta kopija (ja attiecīgajā valstī netiek izsniegts šāds dokuments, Pretendents norāda ārvalsts kompetentās institūcijas interneta vietnes adresi, kurā Pasūtītājs var pārliecināties par Pretendenta atbilstību minētajai prasībai), kas apliecina atbilstību minētajai prasībai. Latvijā reģistrēta Pretendenta atbilstību minētajai prasībai Pasūtītājs pārbaudīs Ministru kabineta noteiktajā informācijas sistēmā.</w:t>
      </w:r>
    </w:p>
    <w:p w:rsidR="00100B8B" w:rsidRPr="004136D8" w:rsidRDefault="00100B8B" w:rsidP="00100B8B">
      <w:pPr>
        <w:pStyle w:val="ListParagraph"/>
        <w:numPr>
          <w:ilvl w:val="1"/>
          <w:numId w:val="9"/>
        </w:numPr>
        <w:tabs>
          <w:tab w:val="left" w:pos="993"/>
        </w:tabs>
        <w:ind w:left="992" w:hanging="567"/>
        <w:contextualSpacing w:val="0"/>
        <w:jc w:val="both"/>
      </w:pPr>
      <w:r w:rsidRPr="004136D8">
        <w:t>Pretendenta iepriekšējo 3 (trīs) gadu laikā (</w:t>
      </w:r>
      <w:r w:rsidR="007C7E16">
        <w:t xml:space="preserve">2012., </w:t>
      </w:r>
      <w:r w:rsidRPr="004136D8">
        <w:t xml:space="preserve">2013., 2014. un 2015. </w:t>
      </w:r>
      <w:r w:rsidR="007C7E16">
        <w:t xml:space="preserve">gadā </w:t>
      </w:r>
      <w:r w:rsidRPr="004136D8">
        <w:t xml:space="preserve">līdz piedāvājuma iesniegšanas brīdim) veiktu līdzīgu pakalpojumu līgumu saraksts, kas apliecina </w:t>
      </w:r>
      <w:r w:rsidRPr="0076494E">
        <w:t>nolikuma 6.</w:t>
      </w:r>
      <w:r w:rsidR="0076494E" w:rsidRPr="0076494E">
        <w:t>2</w:t>
      </w:r>
      <w:r w:rsidRPr="0076494E">
        <w:t>.apakšpunktā minētās</w:t>
      </w:r>
      <w:r w:rsidRPr="004136D8">
        <w:t xml:space="preserve"> prasības. Piegāžu līgumu saraksts noformējams atbilstoši nolikuma 2.pielikumam, norādot tajā veiktā pakalpojuma nosaukumu, pakalpojuma veikšanas summu, pasūtītāja nosaukumu, pasūtījuma izpildes laiku, kontaktpersonas vārdu, uzvārdu, tālruņa numuru.</w:t>
      </w:r>
    </w:p>
    <w:p w:rsidR="00100B8B" w:rsidRPr="004136D8" w:rsidRDefault="00100B8B" w:rsidP="00100B8B">
      <w:pPr>
        <w:pStyle w:val="ListParagraph"/>
        <w:numPr>
          <w:ilvl w:val="1"/>
          <w:numId w:val="9"/>
        </w:numPr>
        <w:tabs>
          <w:tab w:val="left" w:pos="993"/>
        </w:tabs>
        <w:ind w:left="992" w:hanging="567"/>
        <w:contextualSpacing w:val="0"/>
        <w:jc w:val="both"/>
      </w:pPr>
      <w:r w:rsidRPr="004136D8">
        <w:t>Par katru pasūtījumu, kas norādīta pakalpojumu līguma sarakstā, atbilstoši Iepirkuma nolikuma 6.</w:t>
      </w:r>
      <w:r w:rsidR="008C6B26">
        <w:t>2</w:t>
      </w:r>
      <w:r w:rsidRPr="004136D8">
        <w:t>.apakšpunktam Pretendents pievieno piegādes saņēmēja pozitīvu atsauksmi.</w:t>
      </w:r>
    </w:p>
    <w:p w:rsidR="00100B8B" w:rsidRPr="004136D8" w:rsidRDefault="00100B8B" w:rsidP="00100B8B">
      <w:pPr>
        <w:pStyle w:val="ListParagraph"/>
        <w:numPr>
          <w:ilvl w:val="1"/>
          <w:numId w:val="9"/>
        </w:numPr>
        <w:tabs>
          <w:tab w:val="left" w:pos="993"/>
        </w:tabs>
        <w:ind w:left="992" w:hanging="567"/>
        <w:contextualSpacing w:val="0"/>
        <w:jc w:val="both"/>
      </w:pPr>
      <w:r w:rsidRPr="004136D8">
        <w:t>Ja konkrētā līguma izpildē Pretendents balstās uz citu uzņēmēju iespējām, Pretendentam papildus jāiesniedz šo uzņēmumu derīgs apliecinājums vai vienošanās par nepieciešamo resursu nodošanu Pretendenta rīcībā.</w:t>
      </w:r>
    </w:p>
    <w:p w:rsidR="00100B8B" w:rsidRPr="004136D8" w:rsidRDefault="00100B8B" w:rsidP="00100B8B">
      <w:pPr>
        <w:pStyle w:val="ListParagraph"/>
        <w:numPr>
          <w:ilvl w:val="1"/>
          <w:numId w:val="9"/>
        </w:numPr>
        <w:tabs>
          <w:tab w:val="left" w:pos="993"/>
        </w:tabs>
        <w:ind w:left="992" w:hanging="567"/>
        <w:contextualSpacing w:val="0"/>
        <w:jc w:val="both"/>
      </w:pPr>
      <w:r w:rsidRPr="004136D8">
        <w:t>Ja piedāvājumu iesniedz personu apvienība, tai papildus jāiesniedz dalībnieku vienošanās protokols, ko parakstījušas visus dalībniekus pārstāvošas personas ar pārstāvības tiesībām, kurā norādīts atbildīgais apvienības dalībnieks un pārstāvis, kurš pilnvarots iesniegt piedāvājumu, pārstāvēt personu apvienību iepirkuma procedūras ietvaros, personu apvienības dalībnieku vārdā parakstīt piedāvājuma dokumentus (norādīt kādus), parakstīt piegādes līgumu, ja personu apvienība uzvarēs iepirkuma procedūrā, norādot, kādus pakalpojumus un kādā apjomā sniegs katrs personu apvienības dalībnieks.</w:t>
      </w:r>
    </w:p>
    <w:p w:rsidR="00100B8B" w:rsidRPr="001C271D" w:rsidRDefault="00100B8B" w:rsidP="009D7F17">
      <w:pPr>
        <w:pStyle w:val="ListParagraph"/>
        <w:numPr>
          <w:ilvl w:val="1"/>
          <w:numId w:val="9"/>
        </w:numPr>
        <w:tabs>
          <w:tab w:val="left" w:pos="993"/>
        </w:tabs>
        <w:ind w:left="992" w:hanging="567"/>
        <w:contextualSpacing w:val="0"/>
        <w:jc w:val="both"/>
      </w:pPr>
      <w:r w:rsidRPr="009D7F17">
        <w:t xml:space="preserve">Izziņa, kuru izdevis Valsts ieņēmumu dienests vai pašvaldība Latvijā un kura apliecina, ka Pretendentam (un Pretendenta norādītajai personai, uz kuras spējām Pretendents balstās, lai apliecinātu, ka tā kvalifikācija atbilst iepirkuma nolikumā </w:t>
      </w:r>
      <w:r w:rsidRPr="009D7F17">
        <w:lastRenderedPageBreak/>
        <w:t>noteiktajām prasībām) Latvijā nav nodokļu parādu, tajā skaitā valsts sociālās apdrošināšanas obligāto iemaksu parādu, kas kopsummā pārsniedz EUR 150,00.</w:t>
      </w:r>
    </w:p>
    <w:p w:rsidR="00100B8B" w:rsidRPr="001C271D" w:rsidRDefault="00100B8B" w:rsidP="00100B8B">
      <w:pPr>
        <w:pStyle w:val="ListParagraph"/>
        <w:numPr>
          <w:ilvl w:val="1"/>
          <w:numId w:val="9"/>
        </w:numPr>
        <w:tabs>
          <w:tab w:val="left" w:pos="993"/>
        </w:tabs>
        <w:ind w:left="992" w:hanging="567"/>
        <w:contextualSpacing w:val="0"/>
        <w:jc w:val="both"/>
      </w:pPr>
      <w:r w:rsidRPr="001C271D">
        <w:t>Apliecinājums Pretendenta personāla profesionālajai pieredzei (</w:t>
      </w:r>
      <w:r w:rsidR="001C271D" w:rsidRPr="001C271D">
        <w:t>3</w:t>
      </w:r>
      <w:r w:rsidRPr="001C271D">
        <w:t>.pielikums).</w:t>
      </w:r>
    </w:p>
    <w:p w:rsidR="001C271D" w:rsidRPr="001C271D" w:rsidRDefault="001C271D" w:rsidP="001C271D">
      <w:pPr>
        <w:pStyle w:val="ListParagraph"/>
        <w:numPr>
          <w:ilvl w:val="1"/>
          <w:numId w:val="9"/>
        </w:numPr>
        <w:tabs>
          <w:tab w:val="left" w:pos="993"/>
        </w:tabs>
        <w:ind w:left="992" w:hanging="567"/>
        <w:contextualSpacing w:val="0"/>
        <w:jc w:val="both"/>
      </w:pPr>
      <w:r w:rsidRPr="001C271D">
        <w:t>Pretendenta Tehniskais piedāvājums (4.pielikums).</w:t>
      </w:r>
    </w:p>
    <w:p w:rsidR="00100B8B" w:rsidRPr="001C271D" w:rsidRDefault="00100B8B" w:rsidP="00100B8B">
      <w:pPr>
        <w:pStyle w:val="ListParagraph"/>
        <w:numPr>
          <w:ilvl w:val="1"/>
          <w:numId w:val="9"/>
        </w:numPr>
        <w:tabs>
          <w:tab w:val="left" w:pos="993"/>
        </w:tabs>
        <w:ind w:left="992" w:hanging="567"/>
        <w:contextualSpacing w:val="0"/>
        <w:jc w:val="both"/>
      </w:pPr>
      <w:r w:rsidRPr="001C271D">
        <w:t>Pretendenta Finanšu piedāvājums (5.pielikums).</w:t>
      </w:r>
    </w:p>
    <w:p w:rsidR="00100B8B" w:rsidRPr="001C271D" w:rsidRDefault="00100B8B" w:rsidP="00100B8B">
      <w:pPr>
        <w:pStyle w:val="ListParagraph"/>
        <w:numPr>
          <w:ilvl w:val="1"/>
          <w:numId w:val="9"/>
        </w:numPr>
        <w:tabs>
          <w:tab w:val="left" w:pos="993"/>
        </w:tabs>
        <w:ind w:left="992" w:hanging="567"/>
        <w:contextualSpacing w:val="0"/>
        <w:jc w:val="both"/>
      </w:pPr>
      <w:r w:rsidRPr="001C271D">
        <w:t>Darbu izpildes – nodošanas grafiks saskaņā ar aktivitāšu hronoloģisko secību (6.pielikums).</w:t>
      </w:r>
    </w:p>
    <w:p w:rsidR="000436AD" w:rsidRPr="004136D8" w:rsidRDefault="000436AD" w:rsidP="003377B9">
      <w:pPr>
        <w:pStyle w:val="ListParagraph"/>
        <w:numPr>
          <w:ilvl w:val="0"/>
          <w:numId w:val="9"/>
        </w:numPr>
        <w:tabs>
          <w:tab w:val="left" w:pos="426"/>
        </w:tabs>
        <w:spacing w:before="240" w:after="120"/>
        <w:ind w:left="425" w:hanging="425"/>
        <w:contextualSpacing w:val="0"/>
        <w:jc w:val="both"/>
        <w:rPr>
          <w:b/>
        </w:rPr>
      </w:pPr>
      <w:r w:rsidRPr="004136D8">
        <w:rPr>
          <w:b/>
        </w:rPr>
        <w:t>Piedāvājuma vērtēšana</w:t>
      </w:r>
    </w:p>
    <w:p w:rsidR="004D6AD9" w:rsidRPr="004136D8" w:rsidRDefault="004D6AD9" w:rsidP="003377B9">
      <w:pPr>
        <w:pStyle w:val="ListParagraph"/>
        <w:numPr>
          <w:ilvl w:val="1"/>
          <w:numId w:val="9"/>
        </w:numPr>
        <w:tabs>
          <w:tab w:val="left" w:pos="993"/>
        </w:tabs>
        <w:ind w:left="993" w:hanging="567"/>
        <w:contextualSpacing w:val="0"/>
        <w:jc w:val="both"/>
      </w:pPr>
      <w:r w:rsidRPr="004136D8">
        <w:t>Pretendentu piedāvājumu noformējuma pārbaudi, Pretendentu atlasi un piedāvājuma izvēli saskaņā ar izraudzīto piedāvājuma izvēles kritēriju – saimnieciski visizdevīgākais piedāvājums – iepirkumu komisija veic slēgtā sēdē. Pārbaudīti un vērtēti tiek visu Pretendentu piedāvājumi.</w:t>
      </w:r>
    </w:p>
    <w:p w:rsidR="004D6AD9" w:rsidRDefault="004D6AD9" w:rsidP="003377B9">
      <w:pPr>
        <w:pStyle w:val="ListParagraph"/>
        <w:numPr>
          <w:ilvl w:val="1"/>
          <w:numId w:val="9"/>
        </w:numPr>
        <w:tabs>
          <w:tab w:val="left" w:pos="993"/>
        </w:tabs>
        <w:ind w:left="993" w:hanging="567"/>
        <w:contextualSpacing w:val="0"/>
        <w:jc w:val="both"/>
      </w:pPr>
      <w:r w:rsidRPr="004136D8">
        <w:t>Iepirkumu komisija veic piedāvājumu noformējuma pārbaudi un pārbauda, vai tie ir sagatavoti un noformēti atbilstoši Iepirkuma nolikumā noteiktajām prasībām. Pretendentu piedāvājumi, kuri nav sagatavoti un noformēti atbilstoši Iepirkuma nolikuma prasībām, tiks noraidīti un tālākā vērtēšanā nepiedalīsies</w:t>
      </w:r>
      <w:r w:rsidR="00F25582">
        <w:t>.</w:t>
      </w:r>
    </w:p>
    <w:p w:rsidR="00BD6585" w:rsidRDefault="00BD6585" w:rsidP="003377B9">
      <w:pPr>
        <w:pStyle w:val="ListParagraph"/>
        <w:numPr>
          <w:ilvl w:val="1"/>
          <w:numId w:val="9"/>
        </w:numPr>
        <w:tabs>
          <w:tab w:val="left" w:pos="993"/>
        </w:tabs>
        <w:ind w:left="993" w:hanging="567"/>
        <w:contextualSpacing w:val="0"/>
        <w:jc w:val="both"/>
      </w:pPr>
      <w:r>
        <w:t>Pretendentu projekta vadītāja un ekspertu profesionālās pieredzes atbilstības vērtēšana:</w:t>
      </w:r>
    </w:p>
    <w:p w:rsidR="00BD6585" w:rsidRDefault="00F25582" w:rsidP="00003B3D">
      <w:pPr>
        <w:pStyle w:val="ListParagraph"/>
        <w:numPr>
          <w:ilvl w:val="2"/>
          <w:numId w:val="9"/>
        </w:numPr>
        <w:tabs>
          <w:tab w:val="left" w:pos="993"/>
        </w:tabs>
        <w:contextualSpacing w:val="0"/>
        <w:jc w:val="both"/>
      </w:pPr>
      <w:r w:rsidRPr="004136D8">
        <w:t xml:space="preserve">Iepirkumu komisija </w:t>
      </w:r>
      <w:r>
        <w:t xml:space="preserve">pārbauda Pretendenta projekta vadītāja un ekspertu </w:t>
      </w:r>
      <w:r w:rsidR="00BD6585">
        <w:t xml:space="preserve">izglītības un </w:t>
      </w:r>
      <w:r>
        <w:t xml:space="preserve">profesionālās </w:t>
      </w:r>
      <w:r w:rsidR="00BD6585">
        <w:t>pieredzes</w:t>
      </w:r>
      <w:r>
        <w:t xml:space="preserve"> atbilstību nolikuma 6.</w:t>
      </w:r>
      <w:r w:rsidR="00BD6585">
        <w:t>3</w:t>
      </w:r>
      <w:r>
        <w:t>. punktam</w:t>
      </w:r>
      <w:r w:rsidR="00BD6585">
        <w:t>:</w:t>
      </w:r>
      <w:r>
        <w:t xml:space="preserve"> </w:t>
      </w:r>
    </w:p>
    <w:p w:rsidR="00F25582" w:rsidRDefault="00F25582" w:rsidP="00003B3D">
      <w:pPr>
        <w:pStyle w:val="ListParagraph"/>
        <w:numPr>
          <w:ilvl w:val="2"/>
          <w:numId w:val="9"/>
        </w:numPr>
        <w:tabs>
          <w:tab w:val="left" w:pos="993"/>
        </w:tabs>
        <w:contextualSpacing w:val="0"/>
        <w:jc w:val="both"/>
      </w:pPr>
      <w:r>
        <w:t>Ja projekta vadītāja un</w:t>
      </w:r>
      <w:r w:rsidR="00BD6585">
        <w:t>/vai</w:t>
      </w:r>
      <w:r>
        <w:t xml:space="preserve"> ekspertu </w:t>
      </w:r>
      <w:r w:rsidR="00BD6585">
        <w:t xml:space="preserve">izglītība un/vai profesionālā pieredze </w:t>
      </w:r>
      <w:r>
        <w:t>neatbilst nolikuma prasībām, iepirkuma komisija ieteiks Pretendentam 3 (trīs) darba dienu laikā nomainīt Piedāvājumā iekļauto projekta vadītāju un/vai ekspertus.</w:t>
      </w:r>
    </w:p>
    <w:p w:rsidR="00BD6585" w:rsidRPr="004136D8" w:rsidRDefault="00BD6585" w:rsidP="00003B3D">
      <w:pPr>
        <w:pStyle w:val="ListParagraph"/>
        <w:numPr>
          <w:ilvl w:val="2"/>
          <w:numId w:val="9"/>
        </w:numPr>
        <w:tabs>
          <w:tab w:val="left" w:pos="993"/>
        </w:tabs>
        <w:contextualSpacing w:val="0"/>
        <w:jc w:val="both"/>
      </w:pPr>
      <w:r>
        <w:t>Ja noteiktajā termiņā Pr</w:t>
      </w:r>
      <w:r w:rsidR="006B6C06">
        <w:t xml:space="preserve">etendents neiesniedz papildinājumus </w:t>
      </w:r>
      <w:r>
        <w:t>sav</w:t>
      </w:r>
      <w:r w:rsidR="006B6C06">
        <w:t>am</w:t>
      </w:r>
      <w:r>
        <w:t xml:space="preserve"> piedāvājum</w:t>
      </w:r>
      <w:r w:rsidR="006B6C06">
        <w:t>am</w:t>
      </w:r>
      <w:r>
        <w:t>, iepirkuma komisija</w:t>
      </w:r>
      <w:r w:rsidRPr="004136D8">
        <w:t xml:space="preserve"> uzskata</w:t>
      </w:r>
      <w:r>
        <w:t>, ka Pretendents nevēlas piedalīties tālākajā iepirkuma procedūrā un tiek izslēgts no tās.</w:t>
      </w:r>
    </w:p>
    <w:p w:rsidR="004D6AD9" w:rsidRPr="004136D8" w:rsidRDefault="004D6AD9" w:rsidP="003377B9">
      <w:pPr>
        <w:pStyle w:val="ListParagraph"/>
        <w:numPr>
          <w:ilvl w:val="1"/>
          <w:numId w:val="9"/>
        </w:numPr>
        <w:tabs>
          <w:tab w:val="left" w:pos="993"/>
        </w:tabs>
        <w:ind w:left="993" w:hanging="567"/>
        <w:contextualSpacing w:val="0"/>
        <w:jc w:val="both"/>
      </w:pPr>
      <w:r w:rsidRPr="004136D8">
        <w:t>Tehnisko piedāvājumu vērtēšana:</w:t>
      </w:r>
    </w:p>
    <w:p w:rsidR="004D6AD9" w:rsidRPr="004136D8" w:rsidRDefault="004D6AD9" w:rsidP="00100B8B">
      <w:pPr>
        <w:pStyle w:val="ListParagraph"/>
        <w:numPr>
          <w:ilvl w:val="2"/>
          <w:numId w:val="9"/>
        </w:numPr>
        <w:ind w:left="1701" w:hanging="708"/>
        <w:contextualSpacing w:val="0"/>
        <w:jc w:val="both"/>
      </w:pPr>
      <w:r w:rsidRPr="004136D8">
        <w:t>Iepirkumu komisija izvērtē katra Pretendenta tehniskā piedāvājuma atbilstību Iepirkuma nolikuma Tehniskās specifikācijas prasībām</w:t>
      </w:r>
      <w:r w:rsidR="003B6630" w:rsidRPr="004136D8">
        <w:t xml:space="preserve"> (</w:t>
      </w:r>
      <w:r w:rsidR="001C271D">
        <w:t>4</w:t>
      </w:r>
      <w:r w:rsidR="003B6630" w:rsidRPr="004136D8">
        <w:t>.pielikums)</w:t>
      </w:r>
      <w:r w:rsidRPr="004136D8">
        <w:t>;</w:t>
      </w:r>
    </w:p>
    <w:p w:rsidR="004D6AD9" w:rsidRPr="004136D8" w:rsidRDefault="004D6AD9" w:rsidP="00100B8B">
      <w:pPr>
        <w:pStyle w:val="ListParagraph"/>
        <w:numPr>
          <w:ilvl w:val="2"/>
          <w:numId w:val="9"/>
        </w:numPr>
        <w:ind w:left="1701" w:hanging="708"/>
        <w:contextualSpacing w:val="0"/>
        <w:jc w:val="both"/>
      </w:pPr>
      <w:r w:rsidRPr="004136D8">
        <w:t>Ja Pretendenta tehniskais piedāvājums nav atbilstošs Iepirkuma nolikuma Tehniskās specifikācijas prasībām, Pretendents tiks izslēgts no tālākas dalības iepirkumā, fiksējot izslēgšanas (neatbilstības) iemeslu sēdes protokolā.</w:t>
      </w:r>
    </w:p>
    <w:p w:rsidR="004D6AD9" w:rsidRPr="004136D8" w:rsidRDefault="004D6AD9" w:rsidP="003377B9">
      <w:pPr>
        <w:pStyle w:val="ListParagraph"/>
        <w:numPr>
          <w:ilvl w:val="1"/>
          <w:numId w:val="9"/>
        </w:numPr>
        <w:tabs>
          <w:tab w:val="left" w:pos="993"/>
        </w:tabs>
        <w:ind w:left="993" w:hanging="567"/>
        <w:contextualSpacing w:val="0"/>
        <w:jc w:val="both"/>
      </w:pPr>
      <w:r w:rsidRPr="004136D8">
        <w:t>Finanšu piedāvājuma vērtēšana:</w:t>
      </w:r>
    </w:p>
    <w:p w:rsidR="004D6AD9" w:rsidRPr="004136D8" w:rsidRDefault="004D6AD9" w:rsidP="00100B8B">
      <w:pPr>
        <w:pStyle w:val="ListParagraph"/>
        <w:numPr>
          <w:ilvl w:val="2"/>
          <w:numId w:val="9"/>
        </w:numPr>
        <w:ind w:left="1701" w:hanging="708"/>
        <w:contextualSpacing w:val="0"/>
        <w:jc w:val="both"/>
      </w:pPr>
      <w:r w:rsidRPr="004136D8">
        <w:t>Finanšu piedāvājumu vērtēšanas laikā iepirkumu komisija pārbauda, vai tajos nav aritmētisku kļūdu, vai tie ir sagatavoti un noformēti atbilstoši Iepirkuma nolikuma prasībām, vai tie atbilst paredzamai līgumcenai, kā arī izvērtē un salīdzina Pretendentu piedāvātās līgumsummas.</w:t>
      </w:r>
    </w:p>
    <w:p w:rsidR="004D6AD9" w:rsidRPr="004136D8" w:rsidRDefault="004D6AD9" w:rsidP="003377B9">
      <w:pPr>
        <w:pStyle w:val="ListParagraph"/>
        <w:numPr>
          <w:ilvl w:val="1"/>
          <w:numId w:val="9"/>
        </w:numPr>
        <w:tabs>
          <w:tab w:val="left" w:pos="993"/>
        </w:tabs>
        <w:ind w:left="993" w:hanging="567"/>
        <w:contextualSpacing w:val="0"/>
        <w:jc w:val="both"/>
      </w:pPr>
      <w:r w:rsidRPr="004136D8">
        <w:t>Piedāvājuma izvēle:</w:t>
      </w:r>
    </w:p>
    <w:p w:rsidR="004D6AD9" w:rsidRPr="004136D8" w:rsidRDefault="004D6AD9" w:rsidP="00100B8B">
      <w:pPr>
        <w:pStyle w:val="ListParagraph"/>
        <w:numPr>
          <w:ilvl w:val="2"/>
          <w:numId w:val="9"/>
        </w:numPr>
        <w:ind w:left="1701" w:hanging="708"/>
        <w:contextualSpacing w:val="0"/>
        <w:jc w:val="both"/>
      </w:pPr>
      <w:r w:rsidRPr="004136D8">
        <w:t>Līgums tiks slēgts ar Pretendentu, kurš atbilst visām Iepirkuma nolikumā un tā Tehniskajā specifikācijā noteiktajām prasībām un kurš piedāvā saimnieciski visizdevīgāko piedāvājumu.</w:t>
      </w:r>
    </w:p>
    <w:p w:rsidR="004D6AD9" w:rsidRPr="004136D8" w:rsidRDefault="004D6AD9" w:rsidP="006E54DB">
      <w:pPr>
        <w:pStyle w:val="ListParagraph"/>
        <w:numPr>
          <w:ilvl w:val="1"/>
          <w:numId w:val="9"/>
        </w:numPr>
        <w:tabs>
          <w:tab w:val="left" w:pos="993"/>
        </w:tabs>
        <w:spacing w:after="120"/>
        <w:ind w:left="992" w:hanging="567"/>
        <w:contextualSpacing w:val="0"/>
        <w:jc w:val="both"/>
      </w:pPr>
      <w:r w:rsidRPr="004136D8">
        <w:t>Iepirkuma komisija nosaka saimnieciski visizdevīgāko piedāvājumu saskaņā ar šādiem kritērijiem:</w:t>
      </w:r>
    </w:p>
    <w:tbl>
      <w:tblPr>
        <w:tblW w:w="8951" w:type="dxa"/>
        <w:jc w:val="center"/>
        <w:tblLayout w:type="fixed"/>
        <w:tblCellMar>
          <w:left w:w="0" w:type="dxa"/>
          <w:right w:w="0" w:type="dxa"/>
        </w:tblCellMar>
        <w:tblLook w:val="01E0" w:firstRow="1" w:lastRow="1" w:firstColumn="1" w:lastColumn="1" w:noHBand="0" w:noVBand="0"/>
      </w:tblPr>
      <w:tblGrid>
        <w:gridCol w:w="933"/>
        <w:gridCol w:w="5727"/>
        <w:gridCol w:w="2291"/>
      </w:tblGrid>
      <w:tr w:rsidR="004D6AD9" w:rsidRPr="001C271D" w:rsidTr="00C91621">
        <w:trPr>
          <w:trHeight w:hRule="exact" w:val="562"/>
          <w:jc w:val="center"/>
        </w:trPr>
        <w:tc>
          <w:tcPr>
            <w:tcW w:w="93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1C271D" w:rsidRDefault="004D6AD9" w:rsidP="004D6AD9">
            <w:pPr>
              <w:ind w:left="141" w:hanging="141"/>
              <w:jc w:val="center"/>
            </w:pPr>
            <w:proofErr w:type="spellStart"/>
            <w:r w:rsidRPr="001C271D">
              <w:rPr>
                <w:b/>
              </w:rPr>
              <w:t>N</w:t>
            </w:r>
            <w:r w:rsidRPr="001C271D">
              <w:rPr>
                <w:b/>
                <w:spacing w:val="-1"/>
              </w:rPr>
              <w:t>r</w:t>
            </w:r>
            <w:r w:rsidRPr="001C271D">
              <w:rPr>
                <w:b/>
              </w:rPr>
              <w:t>.</w:t>
            </w:r>
            <w:r w:rsidRPr="001C271D">
              <w:rPr>
                <w:b/>
                <w:spacing w:val="1"/>
              </w:rPr>
              <w:t>p</w:t>
            </w:r>
            <w:r w:rsidRPr="001C271D">
              <w:rPr>
                <w:b/>
              </w:rPr>
              <w:t>.</w:t>
            </w:r>
            <w:r w:rsidRPr="001C271D">
              <w:rPr>
                <w:b/>
                <w:spacing w:val="1"/>
              </w:rPr>
              <w:t>k</w:t>
            </w:r>
            <w:proofErr w:type="spellEnd"/>
            <w:r w:rsidRPr="001C271D">
              <w:rPr>
                <w:b/>
              </w:rPr>
              <w:t>.</w:t>
            </w:r>
          </w:p>
        </w:tc>
        <w:tc>
          <w:tcPr>
            <w:tcW w:w="5727" w:type="dxa"/>
            <w:tcBorders>
              <w:top w:val="single" w:sz="5" w:space="0" w:color="000000"/>
              <w:left w:val="single" w:sz="5" w:space="0" w:color="000000"/>
              <w:bottom w:val="single" w:sz="5" w:space="0" w:color="000000"/>
              <w:right w:val="single" w:sz="5" w:space="0" w:color="000000"/>
            </w:tcBorders>
            <w:shd w:val="clear" w:color="auto" w:fill="auto"/>
          </w:tcPr>
          <w:p w:rsidR="004D6AD9" w:rsidRPr="001C271D" w:rsidRDefault="004D6AD9" w:rsidP="004D6AD9">
            <w:pPr>
              <w:spacing w:before="6" w:line="120" w:lineRule="exact"/>
              <w:rPr>
                <w:sz w:val="13"/>
                <w:szCs w:val="13"/>
              </w:rPr>
            </w:pPr>
          </w:p>
          <w:p w:rsidR="004D6AD9" w:rsidRPr="001C271D" w:rsidRDefault="004D6AD9" w:rsidP="004D6AD9">
            <w:pPr>
              <w:ind w:left="1692"/>
            </w:pPr>
            <w:r w:rsidRPr="001C271D">
              <w:rPr>
                <w:b/>
              </w:rPr>
              <w:t>V</w:t>
            </w:r>
            <w:r w:rsidRPr="001C271D">
              <w:rPr>
                <w:b/>
                <w:spacing w:val="-1"/>
              </w:rPr>
              <w:t>ēr</w:t>
            </w:r>
            <w:r w:rsidRPr="001C271D">
              <w:rPr>
                <w:b/>
                <w:spacing w:val="1"/>
              </w:rPr>
              <w:t>t</w:t>
            </w:r>
            <w:r w:rsidRPr="001C271D">
              <w:rPr>
                <w:b/>
                <w:spacing w:val="-1"/>
              </w:rPr>
              <w:t>ē</w:t>
            </w:r>
            <w:r w:rsidRPr="001C271D">
              <w:rPr>
                <w:b/>
              </w:rPr>
              <w:t>ša</w:t>
            </w:r>
            <w:r w:rsidRPr="001C271D">
              <w:rPr>
                <w:b/>
                <w:spacing w:val="1"/>
              </w:rPr>
              <w:t>n</w:t>
            </w:r>
            <w:r w:rsidRPr="001C271D">
              <w:rPr>
                <w:b/>
              </w:rPr>
              <w:t xml:space="preserve">as </w:t>
            </w:r>
            <w:r w:rsidRPr="001C271D">
              <w:rPr>
                <w:b/>
                <w:spacing w:val="1"/>
              </w:rPr>
              <w:t>k</w:t>
            </w:r>
            <w:r w:rsidRPr="001C271D">
              <w:rPr>
                <w:b/>
                <w:spacing w:val="-1"/>
              </w:rPr>
              <w:t>r</w:t>
            </w:r>
            <w:r w:rsidRPr="001C271D">
              <w:rPr>
                <w:b/>
              </w:rPr>
              <w:t>it</w:t>
            </w:r>
            <w:r w:rsidRPr="001C271D">
              <w:rPr>
                <w:b/>
                <w:spacing w:val="-1"/>
              </w:rPr>
              <w:t>ēr</w:t>
            </w:r>
            <w:r w:rsidRPr="001C271D">
              <w:rPr>
                <w:b/>
              </w:rPr>
              <w:t>iji</w:t>
            </w:r>
          </w:p>
        </w:tc>
        <w:tc>
          <w:tcPr>
            <w:tcW w:w="2291" w:type="dxa"/>
            <w:tcBorders>
              <w:top w:val="single" w:sz="5" w:space="0" w:color="000000"/>
              <w:left w:val="single" w:sz="5" w:space="0" w:color="000000"/>
              <w:bottom w:val="single" w:sz="5" w:space="0" w:color="000000"/>
              <w:right w:val="single" w:sz="5" w:space="0" w:color="000000"/>
            </w:tcBorders>
            <w:shd w:val="clear" w:color="auto" w:fill="auto"/>
          </w:tcPr>
          <w:p w:rsidR="004D6AD9" w:rsidRPr="001C271D" w:rsidRDefault="004D6AD9" w:rsidP="004D6AD9">
            <w:pPr>
              <w:spacing w:line="260" w:lineRule="exact"/>
              <w:jc w:val="center"/>
            </w:pPr>
            <w:r w:rsidRPr="001C271D">
              <w:rPr>
                <w:b/>
                <w:spacing w:val="-1"/>
              </w:rPr>
              <w:t>M</w:t>
            </w:r>
            <w:r w:rsidRPr="001C271D">
              <w:rPr>
                <w:b/>
              </w:rPr>
              <w:t>a</w:t>
            </w:r>
            <w:r w:rsidRPr="001C271D">
              <w:rPr>
                <w:b/>
                <w:spacing w:val="1"/>
              </w:rPr>
              <w:t>k</w:t>
            </w:r>
            <w:r w:rsidRPr="001C271D">
              <w:rPr>
                <w:b/>
              </w:rPr>
              <w:t>si</w:t>
            </w:r>
            <w:r w:rsidRPr="001C271D">
              <w:rPr>
                <w:b/>
                <w:spacing w:val="-2"/>
              </w:rPr>
              <w:t>m</w:t>
            </w:r>
            <w:r w:rsidRPr="001C271D">
              <w:rPr>
                <w:b/>
              </w:rPr>
              <w:t>ā</w:t>
            </w:r>
            <w:r w:rsidRPr="001C271D">
              <w:rPr>
                <w:b/>
                <w:spacing w:val="1"/>
              </w:rPr>
              <w:t>l</w:t>
            </w:r>
            <w:r w:rsidRPr="001C271D">
              <w:rPr>
                <w:b/>
              </w:rPr>
              <w:t>ais</w:t>
            </w:r>
            <w:r w:rsidRPr="001C271D">
              <w:rPr>
                <w:b/>
                <w:spacing w:val="1"/>
              </w:rPr>
              <w:t xml:space="preserve"> punk</w:t>
            </w:r>
            <w:r w:rsidRPr="001C271D">
              <w:rPr>
                <w:b/>
              </w:rPr>
              <w:t>tu</w:t>
            </w:r>
          </w:p>
          <w:p w:rsidR="004D6AD9" w:rsidRPr="001C271D" w:rsidRDefault="004D6AD9" w:rsidP="004D6AD9">
            <w:pPr>
              <w:ind w:right="23"/>
              <w:jc w:val="center"/>
            </w:pPr>
            <w:r w:rsidRPr="001C271D">
              <w:rPr>
                <w:b/>
              </w:rPr>
              <w:t>s</w:t>
            </w:r>
            <w:r w:rsidRPr="001C271D">
              <w:rPr>
                <w:b/>
                <w:spacing w:val="1"/>
              </w:rPr>
              <w:t>k</w:t>
            </w:r>
            <w:r w:rsidRPr="001C271D">
              <w:rPr>
                <w:b/>
              </w:rPr>
              <w:t>aits kritērijam</w:t>
            </w:r>
          </w:p>
        </w:tc>
      </w:tr>
      <w:tr w:rsidR="004D6AD9" w:rsidRPr="001C271D" w:rsidTr="00D52692">
        <w:trPr>
          <w:trHeight w:val="339"/>
          <w:jc w:val="center"/>
        </w:trPr>
        <w:tc>
          <w:tcPr>
            <w:tcW w:w="93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1C271D" w:rsidRDefault="004D6AD9" w:rsidP="00D52692">
            <w:pPr>
              <w:spacing w:before="40" w:after="40"/>
              <w:jc w:val="center"/>
            </w:pPr>
            <w:r w:rsidRPr="001C271D">
              <w:t>1.</w:t>
            </w:r>
          </w:p>
        </w:tc>
        <w:tc>
          <w:tcPr>
            <w:tcW w:w="5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1C271D" w:rsidRDefault="002B6581" w:rsidP="00413D04">
            <w:pPr>
              <w:spacing w:before="40" w:after="40"/>
              <w:ind w:left="102" w:right="57"/>
            </w:pPr>
            <w:r w:rsidRPr="001C271D">
              <w:t xml:space="preserve">Iepirkuma nolikuma </w:t>
            </w:r>
            <w:r w:rsidR="001C271D" w:rsidRPr="001C271D">
              <w:t>T</w:t>
            </w:r>
            <w:r w:rsidRPr="001C271D">
              <w:t>ehniskās specifikācijas (</w:t>
            </w:r>
            <w:r w:rsidR="001C271D" w:rsidRPr="001C271D">
              <w:t>4</w:t>
            </w:r>
            <w:r w:rsidRPr="001C271D">
              <w:t>.pielikums)</w:t>
            </w:r>
            <w:r w:rsidR="003C5E41" w:rsidRPr="001C271D">
              <w:t xml:space="preserve"> 5</w:t>
            </w:r>
            <w:r w:rsidR="00EE3A72" w:rsidRPr="001C271D">
              <w:t>.</w:t>
            </w:r>
            <w:r w:rsidR="003C5E41" w:rsidRPr="001C271D">
              <w:t>,</w:t>
            </w:r>
            <w:r w:rsidR="001C271D" w:rsidRPr="001C271D">
              <w:t xml:space="preserve"> </w:t>
            </w:r>
            <w:r w:rsidR="003C5E41" w:rsidRPr="001C271D">
              <w:t>6</w:t>
            </w:r>
            <w:r w:rsidR="00EE3A72" w:rsidRPr="001C271D">
              <w:t>.</w:t>
            </w:r>
            <w:r w:rsidR="003C5E41" w:rsidRPr="001C271D">
              <w:t xml:space="preserve"> un 7</w:t>
            </w:r>
            <w:r w:rsidR="00EE3A72" w:rsidRPr="001C271D">
              <w:t>.</w:t>
            </w:r>
            <w:r w:rsidR="003C5E41" w:rsidRPr="001C271D">
              <w:t xml:space="preserve"> </w:t>
            </w:r>
            <w:r w:rsidR="00413D04">
              <w:t xml:space="preserve">sadaļā minēto </w:t>
            </w:r>
            <w:r w:rsidR="003C5E41" w:rsidRPr="001C271D">
              <w:t>obligāto prasību izpilde</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D52692" w:rsidRDefault="00F25582" w:rsidP="00F25582">
            <w:pPr>
              <w:spacing w:before="40" w:after="40"/>
              <w:jc w:val="center"/>
              <w:rPr>
                <w:b/>
              </w:rPr>
            </w:pPr>
            <w:r w:rsidRPr="00D52692">
              <w:rPr>
                <w:b/>
              </w:rPr>
              <w:t>3</w:t>
            </w:r>
            <w:r>
              <w:rPr>
                <w:b/>
              </w:rPr>
              <w:t>5</w:t>
            </w:r>
          </w:p>
        </w:tc>
      </w:tr>
      <w:tr w:rsidR="004D6AD9" w:rsidRPr="001C271D" w:rsidTr="00D52692">
        <w:trPr>
          <w:trHeight w:val="339"/>
          <w:jc w:val="center"/>
        </w:trPr>
        <w:tc>
          <w:tcPr>
            <w:tcW w:w="93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1C271D" w:rsidRDefault="004D6AD9" w:rsidP="00D52692">
            <w:pPr>
              <w:spacing w:before="40" w:after="40"/>
              <w:jc w:val="center"/>
            </w:pPr>
            <w:r w:rsidRPr="001C271D">
              <w:t>2.</w:t>
            </w:r>
          </w:p>
        </w:tc>
        <w:tc>
          <w:tcPr>
            <w:tcW w:w="5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1C271D" w:rsidRDefault="003C5E41" w:rsidP="00D52692">
            <w:pPr>
              <w:spacing w:before="40" w:after="40"/>
              <w:ind w:left="102" w:right="57"/>
              <w:rPr>
                <w:bCs/>
              </w:rPr>
            </w:pPr>
            <w:r w:rsidRPr="001C271D">
              <w:t>Iepirkuma nolikuma Tehniskās specifikācijas (</w:t>
            </w:r>
            <w:r w:rsidR="001C271D" w:rsidRPr="001C271D">
              <w:t>4</w:t>
            </w:r>
            <w:r w:rsidRPr="001C271D">
              <w:t xml:space="preserve">.pielikums) </w:t>
            </w:r>
            <w:r w:rsidR="00413D04" w:rsidRPr="001C271D">
              <w:t xml:space="preserve">5., 6. un 7. </w:t>
            </w:r>
            <w:r w:rsidR="00413D04">
              <w:t>sadaļā minēto</w:t>
            </w:r>
            <w:r w:rsidRPr="001C271D">
              <w:t xml:space="preserve"> vēlamo prasību </w:t>
            </w:r>
            <w:r w:rsidRPr="001C271D">
              <w:lastRenderedPageBreak/>
              <w:t>izpilde</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D52692" w:rsidRDefault="00F25582" w:rsidP="00F25582">
            <w:pPr>
              <w:spacing w:before="40" w:after="40"/>
              <w:jc w:val="center"/>
              <w:rPr>
                <w:b/>
                <w:bCs/>
              </w:rPr>
            </w:pPr>
            <w:r w:rsidRPr="00D52692">
              <w:rPr>
                <w:b/>
                <w:bCs/>
              </w:rPr>
              <w:lastRenderedPageBreak/>
              <w:t>1</w:t>
            </w:r>
            <w:r>
              <w:rPr>
                <w:b/>
                <w:bCs/>
              </w:rPr>
              <w:t>5</w:t>
            </w:r>
          </w:p>
        </w:tc>
      </w:tr>
      <w:tr w:rsidR="00D52692" w:rsidRPr="001C271D" w:rsidTr="00293265">
        <w:trPr>
          <w:trHeight w:val="381"/>
          <w:jc w:val="center"/>
        </w:trPr>
        <w:tc>
          <w:tcPr>
            <w:tcW w:w="93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1C271D" w:rsidRDefault="00F25582" w:rsidP="00D52692">
            <w:pPr>
              <w:spacing w:before="40" w:after="40"/>
              <w:jc w:val="center"/>
            </w:pPr>
            <w:r>
              <w:lastRenderedPageBreak/>
              <w:t>3</w:t>
            </w:r>
            <w:r w:rsidR="004D6AD9" w:rsidRPr="001C271D">
              <w:t>.</w:t>
            </w:r>
          </w:p>
        </w:tc>
        <w:tc>
          <w:tcPr>
            <w:tcW w:w="5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1C271D" w:rsidRDefault="002453EF" w:rsidP="00D52692">
            <w:pPr>
              <w:spacing w:before="40" w:after="40"/>
              <w:ind w:left="102" w:right="57"/>
              <w:rPr>
                <w:spacing w:val="-3"/>
              </w:rPr>
            </w:pPr>
            <w:r w:rsidRPr="001C271D">
              <w:t>Pretendenta piedāvātā līgumcena (bez PVN)</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D52692" w:rsidRDefault="00F25582" w:rsidP="00F25582">
            <w:pPr>
              <w:spacing w:before="40" w:after="40"/>
              <w:jc w:val="center"/>
              <w:rPr>
                <w:b/>
              </w:rPr>
            </w:pPr>
            <w:r w:rsidRPr="00D52692">
              <w:rPr>
                <w:b/>
              </w:rPr>
              <w:t>3</w:t>
            </w:r>
            <w:r>
              <w:rPr>
                <w:b/>
              </w:rPr>
              <w:t>5</w:t>
            </w:r>
          </w:p>
        </w:tc>
      </w:tr>
      <w:tr w:rsidR="00D52692" w:rsidRPr="001C271D" w:rsidTr="00293265">
        <w:trPr>
          <w:trHeight w:val="381"/>
          <w:jc w:val="center"/>
        </w:trPr>
        <w:tc>
          <w:tcPr>
            <w:tcW w:w="93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1C271D" w:rsidRDefault="00F25582" w:rsidP="00D52692">
            <w:pPr>
              <w:spacing w:before="40" w:after="40"/>
              <w:jc w:val="center"/>
            </w:pPr>
            <w:r>
              <w:t>4</w:t>
            </w:r>
            <w:r w:rsidR="00C91621" w:rsidRPr="001C271D">
              <w:t>.</w:t>
            </w:r>
          </w:p>
        </w:tc>
        <w:tc>
          <w:tcPr>
            <w:tcW w:w="5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1C271D" w:rsidRDefault="00C91621" w:rsidP="00D52692">
            <w:pPr>
              <w:spacing w:before="40" w:after="40"/>
              <w:ind w:right="57" w:firstLine="142"/>
            </w:pPr>
            <w:r w:rsidRPr="001C271D">
              <w:t>Pretendenta piedāvātais izpildes termiņš</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D52692" w:rsidRDefault="00F25582" w:rsidP="00F25582">
            <w:pPr>
              <w:spacing w:before="40" w:after="40"/>
              <w:jc w:val="center"/>
              <w:rPr>
                <w:b/>
              </w:rPr>
            </w:pPr>
            <w:r w:rsidRPr="00D52692">
              <w:rPr>
                <w:b/>
              </w:rPr>
              <w:t>1</w:t>
            </w:r>
            <w:r>
              <w:rPr>
                <w:b/>
              </w:rPr>
              <w:t>5</w:t>
            </w:r>
          </w:p>
        </w:tc>
      </w:tr>
      <w:tr w:rsidR="004D6AD9" w:rsidRPr="001C271D" w:rsidTr="00C91621">
        <w:trPr>
          <w:trHeight w:hRule="exact" w:val="381"/>
          <w:jc w:val="center"/>
        </w:trPr>
        <w:tc>
          <w:tcPr>
            <w:tcW w:w="6660"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1C271D" w:rsidRDefault="004D6AD9" w:rsidP="004D6AD9">
            <w:pPr>
              <w:ind w:left="865"/>
              <w:jc w:val="center"/>
            </w:pPr>
            <w:r w:rsidRPr="001C271D">
              <w:rPr>
                <w:b/>
                <w:spacing w:val="-1"/>
              </w:rPr>
              <w:t>M</w:t>
            </w:r>
            <w:r w:rsidRPr="001C271D">
              <w:rPr>
                <w:b/>
              </w:rPr>
              <w:t>a</w:t>
            </w:r>
            <w:r w:rsidRPr="001C271D">
              <w:rPr>
                <w:b/>
                <w:spacing w:val="1"/>
              </w:rPr>
              <w:t>k</w:t>
            </w:r>
            <w:r w:rsidRPr="001C271D">
              <w:rPr>
                <w:b/>
              </w:rPr>
              <w:t>si</w:t>
            </w:r>
            <w:r w:rsidRPr="001C271D">
              <w:rPr>
                <w:b/>
                <w:spacing w:val="-2"/>
              </w:rPr>
              <w:t>m</w:t>
            </w:r>
            <w:r w:rsidRPr="001C271D">
              <w:rPr>
                <w:b/>
              </w:rPr>
              <w:t>āli</w:t>
            </w:r>
            <w:r w:rsidRPr="001C271D">
              <w:rPr>
                <w:b/>
                <w:spacing w:val="1"/>
              </w:rPr>
              <w:t xml:space="preserve"> </w:t>
            </w:r>
            <w:r w:rsidRPr="001C271D">
              <w:rPr>
                <w:b/>
              </w:rPr>
              <w:t>iespē</w:t>
            </w:r>
            <w:r w:rsidRPr="001C271D">
              <w:rPr>
                <w:b/>
                <w:spacing w:val="-1"/>
              </w:rPr>
              <w:t>j</w:t>
            </w:r>
            <w:r w:rsidRPr="001C271D">
              <w:rPr>
                <w:b/>
                <w:spacing w:val="2"/>
              </w:rPr>
              <w:t>a</w:t>
            </w:r>
            <w:r w:rsidRPr="001C271D">
              <w:rPr>
                <w:b/>
                <w:spacing w:val="-3"/>
              </w:rPr>
              <w:t>m</w:t>
            </w:r>
            <w:r w:rsidRPr="001C271D">
              <w:rPr>
                <w:b/>
              </w:rPr>
              <w:t>ais</w:t>
            </w:r>
            <w:r w:rsidRPr="001C271D">
              <w:rPr>
                <w:b/>
                <w:spacing w:val="3"/>
              </w:rPr>
              <w:t xml:space="preserve"> </w:t>
            </w:r>
            <w:r w:rsidRPr="001C271D">
              <w:rPr>
                <w:b/>
                <w:spacing w:val="1"/>
              </w:rPr>
              <w:t>k</w:t>
            </w:r>
            <w:r w:rsidRPr="001C271D">
              <w:rPr>
                <w:b/>
              </w:rPr>
              <w:t>o</w:t>
            </w:r>
            <w:r w:rsidRPr="001C271D">
              <w:rPr>
                <w:b/>
                <w:spacing w:val="1"/>
              </w:rPr>
              <w:t>p</w:t>
            </w:r>
            <w:r w:rsidRPr="001C271D">
              <w:rPr>
                <w:b/>
                <w:spacing w:val="-1"/>
              </w:rPr>
              <w:t>ē</w:t>
            </w:r>
            <w:r w:rsidRPr="001C271D">
              <w:rPr>
                <w:b/>
              </w:rPr>
              <w:t xml:space="preserve">jais </w:t>
            </w:r>
            <w:r w:rsidRPr="001C271D">
              <w:rPr>
                <w:b/>
                <w:spacing w:val="1"/>
              </w:rPr>
              <w:t>pu</w:t>
            </w:r>
            <w:r w:rsidRPr="001C271D">
              <w:rPr>
                <w:b/>
                <w:spacing w:val="-1"/>
              </w:rPr>
              <w:t>n</w:t>
            </w:r>
            <w:r w:rsidRPr="001C271D">
              <w:rPr>
                <w:b/>
                <w:spacing w:val="1"/>
              </w:rPr>
              <w:t>k</w:t>
            </w:r>
            <w:r w:rsidRPr="001C271D">
              <w:rPr>
                <w:b/>
              </w:rPr>
              <w:t>tu s</w:t>
            </w:r>
            <w:r w:rsidRPr="001C271D">
              <w:rPr>
                <w:b/>
                <w:spacing w:val="1"/>
              </w:rPr>
              <w:t>k</w:t>
            </w:r>
            <w:r w:rsidRPr="001C271D">
              <w:rPr>
                <w:b/>
                <w:spacing w:val="-2"/>
              </w:rPr>
              <w:t>a</w:t>
            </w:r>
            <w:r w:rsidRPr="001C271D">
              <w:rPr>
                <w:b/>
              </w:rPr>
              <w:t>its</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1C271D" w:rsidRDefault="004D6AD9" w:rsidP="004D6AD9">
            <w:pPr>
              <w:spacing w:before="3"/>
              <w:jc w:val="center"/>
            </w:pPr>
            <w:r w:rsidRPr="001C271D">
              <w:rPr>
                <w:b/>
              </w:rPr>
              <w:t>100</w:t>
            </w:r>
          </w:p>
        </w:tc>
      </w:tr>
    </w:tbl>
    <w:p w:rsidR="00BC52A7" w:rsidRPr="004136D8" w:rsidRDefault="00BC52A7" w:rsidP="00BC52A7">
      <w:pPr>
        <w:pStyle w:val="h3body1"/>
      </w:pPr>
    </w:p>
    <w:p w:rsidR="004D6AD9" w:rsidRPr="000355E7" w:rsidRDefault="004D6AD9" w:rsidP="002B7E3E">
      <w:pPr>
        <w:pStyle w:val="ListParagraph"/>
        <w:numPr>
          <w:ilvl w:val="2"/>
          <w:numId w:val="9"/>
        </w:numPr>
        <w:ind w:left="1701" w:hanging="708"/>
        <w:contextualSpacing w:val="0"/>
        <w:jc w:val="both"/>
      </w:pPr>
      <w:r w:rsidRPr="000355E7">
        <w:t>Par visizdevīgāko piedāvājumu iepirkum</w:t>
      </w:r>
      <w:r w:rsidR="000355E7" w:rsidRPr="000355E7">
        <w:t>a</w:t>
      </w:r>
      <w:r w:rsidRPr="000355E7">
        <w:t xml:space="preserve"> komisija, atzīst to piedāvājumu, kas ieguvis lielāko punktu skaitu.</w:t>
      </w:r>
    </w:p>
    <w:p w:rsidR="004D6AD9" w:rsidRPr="000355E7" w:rsidRDefault="004D6AD9" w:rsidP="00A976F2">
      <w:pPr>
        <w:pStyle w:val="ListParagraph"/>
        <w:numPr>
          <w:ilvl w:val="1"/>
          <w:numId w:val="9"/>
        </w:numPr>
        <w:tabs>
          <w:tab w:val="left" w:pos="993"/>
        </w:tabs>
        <w:ind w:left="993" w:hanging="567"/>
        <w:contextualSpacing w:val="0"/>
        <w:jc w:val="both"/>
      </w:pPr>
      <w:r w:rsidRPr="000355E7">
        <w:t>Pretendenta izslēgšana no dalības iepirkumā gadījumā, ja:</w:t>
      </w:r>
    </w:p>
    <w:p w:rsidR="004D6AD9" w:rsidRPr="000355E7" w:rsidRDefault="004D6AD9" w:rsidP="000355E7">
      <w:pPr>
        <w:pStyle w:val="ListParagraph"/>
        <w:numPr>
          <w:ilvl w:val="2"/>
          <w:numId w:val="9"/>
        </w:numPr>
        <w:tabs>
          <w:tab w:val="left" w:pos="1843"/>
        </w:tabs>
        <w:ind w:left="1701" w:hanging="708"/>
        <w:contextualSpacing w:val="0"/>
        <w:jc w:val="both"/>
        <w:rPr>
          <w:b/>
        </w:rPr>
      </w:pPr>
      <w:r w:rsidRPr="000355E7">
        <w:t>Pretendents vai tā pieteikums neatbilst kādai no Iepirkuma nolikumā noteiktajām prasībām;</w:t>
      </w:r>
    </w:p>
    <w:p w:rsidR="004D6AD9" w:rsidRPr="000355E7" w:rsidRDefault="004D6AD9" w:rsidP="000355E7">
      <w:pPr>
        <w:pStyle w:val="ListParagraph"/>
        <w:numPr>
          <w:ilvl w:val="2"/>
          <w:numId w:val="9"/>
        </w:numPr>
        <w:tabs>
          <w:tab w:val="left" w:pos="1843"/>
        </w:tabs>
        <w:ind w:left="1701" w:hanging="708"/>
        <w:contextualSpacing w:val="0"/>
        <w:jc w:val="both"/>
      </w:pPr>
      <w:r w:rsidRPr="000355E7">
        <w:t>Pasūtītājs konstatē kādu no Iepirkuma nolikuma 5. punktā minētajiem apstākļiem;</w:t>
      </w:r>
    </w:p>
    <w:p w:rsidR="004D6AD9" w:rsidRPr="000355E7" w:rsidRDefault="004D6AD9" w:rsidP="000355E7">
      <w:pPr>
        <w:pStyle w:val="ListParagraph"/>
        <w:numPr>
          <w:ilvl w:val="2"/>
          <w:numId w:val="9"/>
        </w:numPr>
        <w:tabs>
          <w:tab w:val="left" w:pos="1843"/>
        </w:tabs>
        <w:ind w:left="1701" w:hanging="708"/>
        <w:contextualSpacing w:val="0"/>
        <w:jc w:val="both"/>
      </w:pPr>
      <w:r w:rsidRPr="000355E7">
        <w:t>Pasūtītājs attiecībā uz Pretendentu, kuram būtu piešķiramas iepirkuma Līguma izpildes tiesības (neatkarīgi no tā reģistrācijas valsts vai pastāvīgās dzīvesvietas), iegūst informāciju, izmantojot Ministru kabineta noteikto informācijas sistēmu, Ministru kabineta noteiktajā kārtībā:</w:t>
      </w:r>
    </w:p>
    <w:p w:rsidR="004D6AD9" w:rsidRPr="000355E7" w:rsidRDefault="004D6AD9" w:rsidP="006E54DB">
      <w:pPr>
        <w:pStyle w:val="ListParagraph"/>
        <w:numPr>
          <w:ilvl w:val="3"/>
          <w:numId w:val="9"/>
        </w:numPr>
        <w:tabs>
          <w:tab w:val="left" w:pos="2410"/>
        </w:tabs>
        <w:ind w:left="2410" w:hanging="850"/>
        <w:contextualSpacing w:val="0"/>
        <w:jc w:val="both"/>
      </w:pPr>
      <w:r w:rsidRPr="000355E7">
        <w:t>Par Publisko iepirkumu likuma 8.</w:t>
      </w:r>
      <w:r w:rsidRPr="008C6B26">
        <w:rPr>
          <w:vertAlign w:val="superscript"/>
        </w:rPr>
        <w:t>2</w:t>
      </w:r>
      <w:r w:rsidRPr="000355E7">
        <w:t xml:space="preserve"> panta piektās daļas 1.punktā minētajiem faktiem – no Uzņēmumu reģistra;</w:t>
      </w:r>
    </w:p>
    <w:p w:rsidR="004D6AD9" w:rsidRPr="000355E7" w:rsidRDefault="004D6AD9" w:rsidP="006E54DB">
      <w:pPr>
        <w:pStyle w:val="ListParagraph"/>
        <w:numPr>
          <w:ilvl w:val="3"/>
          <w:numId w:val="9"/>
        </w:numPr>
        <w:tabs>
          <w:tab w:val="left" w:pos="2410"/>
        </w:tabs>
        <w:ind w:left="2410" w:hanging="850"/>
        <w:contextualSpacing w:val="0"/>
        <w:jc w:val="both"/>
      </w:pPr>
      <w:r w:rsidRPr="000355E7">
        <w:t>Par Publisko iepirkumu likuma 8.</w:t>
      </w:r>
      <w:r w:rsidRPr="008C6B26">
        <w:rPr>
          <w:vertAlign w:val="superscript"/>
        </w:rPr>
        <w:t>2</w:t>
      </w:r>
      <w:r w:rsidRPr="000355E7">
        <w:t xml:space="preserve"> panta piektās daļas 2. punktā minēto faktu – no Valsts ieņēmumu dienesta un Latvijas pašvaldībām. Pasūtītājs minēto informāciju no Valsts ieņēmumu dienesta un Latvijas pašvaldībām ir tiesīgs saņemt, neprasot Pretendenta piekrišanu;</w:t>
      </w:r>
    </w:p>
    <w:p w:rsidR="004D6AD9" w:rsidRPr="000355E7" w:rsidRDefault="004D6AD9" w:rsidP="006E54DB">
      <w:pPr>
        <w:pStyle w:val="ListParagraph"/>
        <w:numPr>
          <w:ilvl w:val="3"/>
          <w:numId w:val="9"/>
        </w:numPr>
        <w:tabs>
          <w:tab w:val="left" w:pos="2410"/>
        </w:tabs>
        <w:ind w:left="2410" w:hanging="850"/>
        <w:contextualSpacing w:val="0"/>
        <w:jc w:val="both"/>
      </w:pPr>
      <w:r w:rsidRPr="000355E7">
        <w:t>Attiecībā uz ārvalstī reģistrētu vai pastāvīgi dzīvojošu Pretendentu papildus pieprasa, lai tas iesniedz attiecīgās ārvalsts kompetentās institūcijas izziņu, kas apliecina, ka uz to neattiecas 8.</w:t>
      </w:r>
      <w:r w:rsidRPr="008C6B26">
        <w:rPr>
          <w:vertAlign w:val="superscript"/>
        </w:rPr>
        <w:t>2</w:t>
      </w:r>
      <w:r w:rsidRPr="000355E7">
        <w:t xml:space="preserve"> panta piektajā daļā noteiktie gadījumi. Termiņu izziņu iesniegšanai Pasūtītājs nosaka ne īsāku par 10 (desmit) darba dienām pēc pieprasījuma izsniegšanas vai nosūtīšanas dienas, ja Pretendentam ir konstatēti nodokļu parādi, kas kopsummā pārsniedz </w:t>
      </w:r>
      <w:r w:rsidR="008C6B26" w:rsidRPr="000355E7">
        <w:t xml:space="preserve">EUR </w:t>
      </w:r>
      <w:r w:rsidRPr="000355E7">
        <w:t>150. Ja attiecīgais Pretendents noteiktajā termiņā neiesniedz minēto izziņu, Pasūtītājs to izslēdz no dalības iepirkumā.</w:t>
      </w:r>
    </w:p>
    <w:p w:rsidR="004D6AD9" w:rsidRPr="000355E7" w:rsidRDefault="004D6AD9" w:rsidP="00A976F2">
      <w:pPr>
        <w:pStyle w:val="ListParagraph"/>
        <w:numPr>
          <w:ilvl w:val="1"/>
          <w:numId w:val="9"/>
        </w:numPr>
        <w:tabs>
          <w:tab w:val="left" w:pos="993"/>
        </w:tabs>
        <w:ind w:left="993" w:hanging="567"/>
        <w:contextualSpacing w:val="0"/>
        <w:jc w:val="both"/>
      </w:pPr>
      <w:r w:rsidRPr="000355E7">
        <w:t>Ja iepirkumu komisijai rodas šaubas par iesniegtās dokumenta kopijas autentiskumu, tā pieprasa Pretendentam iesniegt vai uzrādīt dokumenta oriģinālu.</w:t>
      </w:r>
    </w:p>
    <w:p w:rsidR="00594C28" w:rsidRPr="004136D8" w:rsidRDefault="00594C28" w:rsidP="003377B9">
      <w:pPr>
        <w:pStyle w:val="ListParagraph"/>
        <w:numPr>
          <w:ilvl w:val="0"/>
          <w:numId w:val="9"/>
        </w:numPr>
        <w:tabs>
          <w:tab w:val="left" w:pos="426"/>
        </w:tabs>
        <w:spacing w:before="240" w:after="120"/>
        <w:ind w:left="425" w:hanging="425"/>
        <w:contextualSpacing w:val="0"/>
        <w:jc w:val="both"/>
        <w:rPr>
          <w:b/>
        </w:rPr>
      </w:pPr>
      <w:r w:rsidRPr="004136D8">
        <w:rPr>
          <w:b/>
        </w:rPr>
        <w:t>Iepirkuma līguma slēgšana</w:t>
      </w:r>
    </w:p>
    <w:p w:rsidR="00AB52D7" w:rsidRPr="004136D8" w:rsidRDefault="00596E46" w:rsidP="00A976F2">
      <w:pPr>
        <w:pStyle w:val="ListParagraph"/>
        <w:numPr>
          <w:ilvl w:val="1"/>
          <w:numId w:val="9"/>
        </w:numPr>
        <w:tabs>
          <w:tab w:val="left" w:pos="993"/>
        </w:tabs>
        <w:ind w:left="993" w:hanging="567"/>
        <w:contextualSpacing w:val="0"/>
        <w:jc w:val="both"/>
      </w:pPr>
      <w:r w:rsidRPr="004136D8">
        <w:t>Iepirkumu komisija</w:t>
      </w:r>
      <w:r w:rsidR="00635029" w:rsidRPr="004136D8">
        <w:t xml:space="preserve"> 3</w:t>
      </w:r>
      <w:r w:rsidRPr="004136D8">
        <w:t xml:space="preserve"> trīs </w:t>
      </w:r>
      <w:r w:rsidR="00635029" w:rsidRPr="004136D8">
        <w:t>(</w:t>
      </w:r>
      <w:r w:rsidRPr="004136D8">
        <w:t>darbdienu</w:t>
      </w:r>
      <w:r w:rsidR="00635029" w:rsidRPr="004136D8">
        <w:t>)</w:t>
      </w:r>
      <w:r w:rsidRPr="004136D8">
        <w:t xml:space="preserve"> laikā pēc lēmuma pieņemšanas rakstiski informē visus Pretendentus par pieņemto lēmumu.</w:t>
      </w:r>
    </w:p>
    <w:p w:rsidR="00596E46" w:rsidRPr="004136D8" w:rsidRDefault="00596E46" w:rsidP="00A976F2">
      <w:pPr>
        <w:pStyle w:val="ListParagraph"/>
        <w:numPr>
          <w:ilvl w:val="1"/>
          <w:numId w:val="9"/>
        </w:numPr>
        <w:tabs>
          <w:tab w:val="left" w:pos="993"/>
        </w:tabs>
        <w:ind w:left="993" w:hanging="567"/>
        <w:contextualSpacing w:val="0"/>
        <w:jc w:val="both"/>
      </w:pPr>
      <w:r w:rsidRPr="004136D8">
        <w:t xml:space="preserve">Ar izraudzīto Pretendentu tiek slēgts iepirkuma līgums, ievērojot nolikuma </w:t>
      </w:r>
      <w:r w:rsidR="005A6855" w:rsidRPr="004136D8">
        <w:t>7</w:t>
      </w:r>
      <w:r w:rsidRPr="004136D8">
        <w:t>.pielikumā pievienotajā iepirkuma līguma projektā</w:t>
      </w:r>
      <w:r w:rsidR="00D9001A" w:rsidRPr="004136D8">
        <w:t xml:space="preserve"> ietvertās pamatprasības</w:t>
      </w:r>
      <w:r w:rsidRPr="004136D8">
        <w:t>, kas ir šā</w:t>
      </w:r>
      <w:r w:rsidR="00D9001A" w:rsidRPr="004136D8">
        <w:t xml:space="preserve"> nolikuma neatņemama sastāvdaļa</w:t>
      </w:r>
      <w:r w:rsidRPr="004136D8">
        <w:t>.</w:t>
      </w:r>
    </w:p>
    <w:p w:rsidR="00596E46" w:rsidRPr="004136D8" w:rsidRDefault="00596E46" w:rsidP="00A976F2">
      <w:pPr>
        <w:pStyle w:val="ListParagraph"/>
        <w:numPr>
          <w:ilvl w:val="1"/>
          <w:numId w:val="9"/>
        </w:numPr>
        <w:tabs>
          <w:tab w:val="left" w:pos="993"/>
        </w:tabs>
        <w:ind w:left="993" w:hanging="567"/>
        <w:contextualSpacing w:val="0"/>
        <w:jc w:val="both"/>
      </w:pPr>
      <w:r w:rsidRPr="004136D8">
        <w:t>Iesniedzot piedāvājumu, Pretendents pilnībā akceptē iepirkuma līguma projektu. Pretendenta iebildumi par nolikumam pievienotā līguma projekta nosacījumiem jāizsaka piedāvājumu sagatavošanas laikā Publisko iepirkumu likuma noteiktajā kārtībā. Slēdzot līgumu, iebildumi par līguma projekta nosacījumiem netiek pieņemti.</w:t>
      </w:r>
    </w:p>
    <w:p w:rsidR="00596E46" w:rsidRPr="004136D8" w:rsidRDefault="00596E46" w:rsidP="00A976F2">
      <w:pPr>
        <w:pStyle w:val="ListParagraph"/>
        <w:numPr>
          <w:ilvl w:val="1"/>
          <w:numId w:val="9"/>
        </w:numPr>
        <w:tabs>
          <w:tab w:val="left" w:pos="993"/>
        </w:tabs>
        <w:ind w:left="993" w:hanging="567"/>
        <w:contextualSpacing w:val="0"/>
        <w:jc w:val="both"/>
      </w:pPr>
      <w:r w:rsidRPr="004136D8">
        <w:t xml:space="preserve">Izraudzītais Pretendents paraksta iepirkuma līgumu ne vēlāk kā 5 (piecu) </w:t>
      </w:r>
      <w:r w:rsidR="00B8050E" w:rsidRPr="004136D8">
        <w:t xml:space="preserve">darba </w:t>
      </w:r>
      <w:r w:rsidRPr="004136D8">
        <w:t>dienu laikā pēc Pasūtītāja rakstveida pieprasījuma, kurš sagatavots apstākļos, kad vairs nepastāv tiesiski šķēršļi iepirkuma līguma noslēgšanai.</w:t>
      </w:r>
    </w:p>
    <w:p w:rsidR="00D53FB5" w:rsidRPr="004136D8" w:rsidRDefault="002D4499" w:rsidP="00A976F2">
      <w:pPr>
        <w:pStyle w:val="ListParagraph"/>
        <w:numPr>
          <w:ilvl w:val="1"/>
          <w:numId w:val="9"/>
        </w:numPr>
        <w:tabs>
          <w:tab w:val="left" w:pos="993"/>
        </w:tabs>
        <w:ind w:left="993" w:hanging="567"/>
        <w:contextualSpacing w:val="0"/>
        <w:jc w:val="both"/>
      </w:pPr>
      <w:r w:rsidRPr="004136D8">
        <w:t>Ja izraudzītais Pretendents neparaksta iepirkuma līgumu Pasūtītāja noteiktajā termiņā uzvarētāja vainas dēļ, Pasūtītājs to uzskata par atteikumu slēgt iepirkuma līgumu.</w:t>
      </w:r>
      <w:r w:rsidR="009D35DB" w:rsidRPr="004136D8">
        <w:t xml:space="preserve"> </w:t>
      </w:r>
    </w:p>
    <w:p w:rsidR="009D35DB" w:rsidRPr="004136D8" w:rsidRDefault="009D35DB" w:rsidP="00A976F2">
      <w:pPr>
        <w:pStyle w:val="ListParagraph"/>
        <w:numPr>
          <w:ilvl w:val="1"/>
          <w:numId w:val="9"/>
        </w:numPr>
        <w:tabs>
          <w:tab w:val="left" w:pos="993"/>
        </w:tabs>
        <w:ind w:left="993" w:hanging="567"/>
        <w:contextualSpacing w:val="0"/>
        <w:jc w:val="both"/>
      </w:pPr>
      <w:r w:rsidRPr="004136D8">
        <w:lastRenderedPageBreak/>
        <w:t xml:space="preserve">Ja </w:t>
      </w:r>
      <w:r w:rsidR="00B2306E" w:rsidRPr="004136D8">
        <w:t>Pretendents</w:t>
      </w:r>
      <w:r w:rsidR="00B2306E" w:rsidRPr="004136D8" w:rsidDel="00B2306E">
        <w:t xml:space="preserve"> </w:t>
      </w:r>
      <w:r w:rsidRPr="004136D8">
        <w:t xml:space="preserve">rakstveidā paziņo par atteikšanos slēgt līgumu vai noteiktajā termiņā nenoslēdz līgumu, vai noslēgtais </w:t>
      </w:r>
      <w:smartTag w:uri="schemas-tilde-lv/tildestengine" w:element="veidnes">
        <w:smartTagPr>
          <w:attr w:name="id" w:val="-1"/>
          <w:attr w:name="baseform" w:val="līgums"/>
          <w:attr w:name="text" w:val="līgums"/>
        </w:smartTagPr>
        <w:r w:rsidRPr="004136D8">
          <w:t>līgums</w:t>
        </w:r>
      </w:smartTag>
      <w:r w:rsidRPr="004136D8">
        <w:t xml:space="preserve"> ir lauzts vai izbeigts ar vienošanos, Pasūtītājs, pēc savas izvēles: </w:t>
      </w:r>
    </w:p>
    <w:p w:rsidR="009D35DB" w:rsidRPr="004136D8" w:rsidRDefault="009D35DB" w:rsidP="004136D8">
      <w:pPr>
        <w:pStyle w:val="ListParagraph"/>
        <w:numPr>
          <w:ilvl w:val="2"/>
          <w:numId w:val="9"/>
        </w:numPr>
        <w:tabs>
          <w:tab w:val="left" w:pos="1701"/>
        </w:tabs>
        <w:ind w:left="1701" w:hanging="708"/>
        <w:contextualSpacing w:val="0"/>
        <w:jc w:val="both"/>
      </w:pPr>
      <w:r w:rsidRPr="004136D8">
        <w:t xml:space="preserve">Pieņem lēmumu slēgt līgumu ar nākamo </w:t>
      </w:r>
      <w:r w:rsidR="00B2306E" w:rsidRPr="004136D8">
        <w:t>Pretendentu</w:t>
      </w:r>
      <w:r w:rsidRPr="004136D8">
        <w:t xml:space="preserve">, kurš piedāvājis </w:t>
      </w:r>
      <w:r w:rsidR="006E0309" w:rsidRPr="004136D8">
        <w:t xml:space="preserve">zemāku cenu par cilvēkstundu </w:t>
      </w:r>
      <w:r w:rsidRPr="004136D8">
        <w:t xml:space="preserve">un kura piedāvājums atbilst visām citām izvirzītajām prasībām, vai </w:t>
      </w:r>
    </w:p>
    <w:p w:rsidR="009D35DB" w:rsidRPr="004136D8" w:rsidRDefault="009D35DB" w:rsidP="004136D8">
      <w:pPr>
        <w:pStyle w:val="ListParagraph"/>
        <w:numPr>
          <w:ilvl w:val="2"/>
          <w:numId w:val="9"/>
        </w:numPr>
        <w:tabs>
          <w:tab w:val="left" w:pos="1701"/>
        </w:tabs>
        <w:ind w:left="1701" w:hanging="708"/>
        <w:contextualSpacing w:val="0"/>
        <w:jc w:val="both"/>
      </w:pPr>
      <w:r w:rsidRPr="004136D8">
        <w:t xml:space="preserve">Pieņem lēmumu atteikties slēgt līgumu izteikto piedāvājumu ietvaros, neizvēloties nevienu piedāvājumu, un </w:t>
      </w:r>
      <w:r w:rsidR="00B2306E" w:rsidRPr="004136D8">
        <w:t>izsludina</w:t>
      </w:r>
      <w:r w:rsidRPr="004136D8">
        <w:t xml:space="preserve"> jaunu uzaicinājumu.</w:t>
      </w:r>
    </w:p>
    <w:p w:rsidR="00365DA5" w:rsidRPr="004136D8" w:rsidRDefault="00365DA5" w:rsidP="00365DA5">
      <w:pPr>
        <w:pStyle w:val="ListParagraph"/>
        <w:ind w:left="1444"/>
        <w:jc w:val="both"/>
      </w:pPr>
    </w:p>
    <w:p w:rsidR="009C2E90" w:rsidRPr="004136D8" w:rsidRDefault="00D53FB5" w:rsidP="003377B9">
      <w:pPr>
        <w:pStyle w:val="ListParagraph"/>
        <w:numPr>
          <w:ilvl w:val="0"/>
          <w:numId w:val="9"/>
        </w:numPr>
        <w:tabs>
          <w:tab w:val="left" w:pos="426"/>
        </w:tabs>
        <w:spacing w:before="240" w:after="120"/>
        <w:ind w:left="425" w:hanging="425"/>
        <w:contextualSpacing w:val="0"/>
        <w:jc w:val="both"/>
        <w:rPr>
          <w:b/>
        </w:rPr>
      </w:pPr>
      <w:r w:rsidRPr="004136D8">
        <w:rPr>
          <w:b/>
        </w:rPr>
        <w:t>Pielikumu saraksts</w:t>
      </w:r>
    </w:p>
    <w:p w:rsidR="00D53FB5" w:rsidRPr="004136D8" w:rsidRDefault="00D53FB5" w:rsidP="007F1B6A">
      <w:pPr>
        <w:pStyle w:val="BodyText"/>
        <w:keepNext/>
        <w:widowControl/>
        <w:spacing w:after="0"/>
        <w:ind w:left="360"/>
        <w:jc w:val="both"/>
        <w:rPr>
          <w:rFonts w:ascii="Times New Roman" w:hAnsi="Times New Roman"/>
          <w:szCs w:val="24"/>
          <w:lang w:val="lv-LV"/>
        </w:rPr>
      </w:pPr>
      <w:r w:rsidRPr="004136D8">
        <w:rPr>
          <w:rFonts w:ascii="Times New Roman" w:hAnsi="Times New Roman"/>
          <w:szCs w:val="24"/>
          <w:lang w:val="lv-LV"/>
        </w:rPr>
        <w:t xml:space="preserve">Nolikumam ir pievienoti </w:t>
      </w:r>
      <w:r w:rsidR="00F75ADA">
        <w:rPr>
          <w:rFonts w:ascii="Times New Roman" w:hAnsi="Times New Roman"/>
          <w:szCs w:val="24"/>
          <w:lang w:val="lv-LV"/>
        </w:rPr>
        <w:t>7</w:t>
      </w:r>
      <w:r w:rsidR="003F046B" w:rsidRPr="004136D8">
        <w:rPr>
          <w:rFonts w:ascii="Times New Roman" w:hAnsi="Times New Roman"/>
          <w:szCs w:val="24"/>
          <w:lang w:val="lv-LV"/>
        </w:rPr>
        <w:t xml:space="preserve"> (</w:t>
      </w:r>
      <w:r w:rsidR="00F75ADA">
        <w:rPr>
          <w:rFonts w:ascii="Times New Roman" w:hAnsi="Times New Roman"/>
          <w:szCs w:val="24"/>
          <w:lang w:val="lv-LV"/>
        </w:rPr>
        <w:t>septiņi</w:t>
      </w:r>
      <w:r w:rsidR="003F046B" w:rsidRPr="004136D8">
        <w:rPr>
          <w:rFonts w:ascii="Times New Roman" w:hAnsi="Times New Roman"/>
          <w:szCs w:val="24"/>
          <w:lang w:val="lv-LV"/>
        </w:rPr>
        <w:t>)</w:t>
      </w:r>
      <w:r w:rsidRPr="004136D8">
        <w:rPr>
          <w:rFonts w:ascii="Times New Roman" w:hAnsi="Times New Roman"/>
          <w:szCs w:val="24"/>
          <w:lang w:val="lv-LV"/>
        </w:rPr>
        <w:t xml:space="preserve"> pielikumi, kas ir tā neatņemamas sastāvdaļas:</w:t>
      </w:r>
      <w:r w:rsidRPr="004136D8">
        <w:rPr>
          <w:rFonts w:ascii="Times New Roman" w:hAnsi="Times New Roman"/>
          <w:szCs w:val="24"/>
          <w:lang w:val="lv-LV"/>
        </w:rPr>
        <w:tab/>
      </w:r>
    </w:p>
    <w:tbl>
      <w:tblPr>
        <w:tblW w:w="0" w:type="auto"/>
        <w:jc w:val="center"/>
        <w:tblLook w:val="01E0" w:firstRow="1" w:lastRow="1" w:firstColumn="1" w:lastColumn="1" w:noHBand="0" w:noVBand="0"/>
      </w:tblPr>
      <w:tblGrid>
        <w:gridCol w:w="6804"/>
      </w:tblGrid>
      <w:tr w:rsidR="00D53FB5" w:rsidRPr="004136D8" w:rsidTr="004136D8">
        <w:trPr>
          <w:trHeight w:val="335"/>
          <w:jc w:val="center"/>
        </w:trPr>
        <w:tc>
          <w:tcPr>
            <w:tcW w:w="6804" w:type="dxa"/>
            <w:vAlign w:val="center"/>
          </w:tcPr>
          <w:p w:rsidR="00D53FB5" w:rsidRPr="004136D8" w:rsidRDefault="00D53FB5" w:rsidP="004136D8">
            <w:pPr>
              <w:pStyle w:val="NormalWeb"/>
              <w:tabs>
                <w:tab w:val="left" w:pos="900"/>
              </w:tabs>
              <w:spacing w:before="0" w:beforeAutospacing="0" w:after="0" w:afterAutospacing="0"/>
              <w:rPr>
                <w:lang w:val="lv-LV"/>
              </w:rPr>
            </w:pPr>
            <w:r w:rsidRPr="004136D8">
              <w:rPr>
                <w:lang w:val="lv-LV"/>
              </w:rPr>
              <w:t xml:space="preserve">1. pielikums. Pieteikums par piedalīšanos </w:t>
            </w:r>
            <w:r w:rsidR="00E10FC1" w:rsidRPr="004136D8">
              <w:rPr>
                <w:lang w:val="lv-LV"/>
              </w:rPr>
              <w:t>Iepirkumā</w:t>
            </w:r>
          </w:p>
        </w:tc>
      </w:tr>
      <w:tr w:rsidR="00D53FB5" w:rsidRPr="004136D8" w:rsidTr="004136D8">
        <w:trPr>
          <w:trHeight w:val="335"/>
          <w:jc w:val="center"/>
        </w:trPr>
        <w:tc>
          <w:tcPr>
            <w:tcW w:w="6804" w:type="dxa"/>
            <w:vAlign w:val="center"/>
          </w:tcPr>
          <w:p w:rsidR="00D53FB5" w:rsidRPr="004136D8" w:rsidRDefault="00D53FB5" w:rsidP="004136D8">
            <w:pPr>
              <w:pStyle w:val="NormalWeb"/>
              <w:tabs>
                <w:tab w:val="left" w:pos="900"/>
              </w:tabs>
              <w:spacing w:before="0" w:beforeAutospacing="0" w:after="0" w:afterAutospacing="0"/>
              <w:rPr>
                <w:lang w:val="lv-LV"/>
              </w:rPr>
            </w:pPr>
            <w:r w:rsidRPr="004136D8">
              <w:rPr>
                <w:lang w:val="lv-LV"/>
              </w:rPr>
              <w:t>2. pielikums</w:t>
            </w:r>
            <w:r w:rsidR="009D08B5" w:rsidRPr="004136D8">
              <w:rPr>
                <w:lang w:val="lv-LV"/>
              </w:rPr>
              <w:t>. Pretendenta pieredzes apr</w:t>
            </w:r>
            <w:r w:rsidR="007029AD" w:rsidRPr="004136D8">
              <w:rPr>
                <w:lang w:val="lv-LV"/>
              </w:rPr>
              <w:t>a</w:t>
            </w:r>
            <w:r w:rsidR="009D08B5" w:rsidRPr="004136D8">
              <w:rPr>
                <w:lang w:val="lv-LV"/>
              </w:rPr>
              <w:t>ksts</w:t>
            </w:r>
          </w:p>
        </w:tc>
      </w:tr>
      <w:tr w:rsidR="002F7D2D" w:rsidRPr="004136D8" w:rsidTr="00E606F3">
        <w:trPr>
          <w:trHeight w:val="335"/>
          <w:jc w:val="center"/>
        </w:trPr>
        <w:tc>
          <w:tcPr>
            <w:tcW w:w="6804" w:type="dxa"/>
            <w:vAlign w:val="center"/>
          </w:tcPr>
          <w:p w:rsidR="002F7D2D" w:rsidRPr="004136D8" w:rsidRDefault="002F7D2D" w:rsidP="00E606F3">
            <w:pPr>
              <w:spacing w:line="276" w:lineRule="auto"/>
            </w:pPr>
            <w:r w:rsidRPr="00F75ADA">
              <w:t xml:space="preserve">3. pielikums. </w:t>
            </w:r>
            <w:r w:rsidR="00F75ADA" w:rsidRPr="00F75ADA">
              <w:t>Pretendenta personāla pieredzes apliecinājums</w:t>
            </w:r>
          </w:p>
        </w:tc>
      </w:tr>
      <w:tr w:rsidR="00D53FB5" w:rsidRPr="004136D8" w:rsidTr="004136D8">
        <w:trPr>
          <w:trHeight w:val="335"/>
          <w:jc w:val="center"/>
        </w:trPr>
        <w:tc>
          <w:tcPr>
            <w:tcW w:w="6804" w:type="dxa"/>
            <w:vAlign w:val="center"/>
          </w:tcPr>
          <w:p w:rsidR="00D53FB5" w:rsidRPr="004136D8" w:rsidRDefault="002F7D2D" w:rsidP="004136D8">
            <w:pPr>
              <w:pStyle w:val="NormalWeb"/>
              <w:tabs>
                <w:tab w:val="left" w:pos="900"/>
              </w:tabs>
              <w:spacing w:before="0" w:beforeAutospacing="0" w:after="0" w:afterAutospacing="0"/>
              <w:rPr>
                <w:lang w:val="lv-LV"/>
              </w:rPr>
            </w:pPr>
            <w:r>
              <w:rPr>
                <w:lang w:val="lv-LV"/>
              </w:rPr>
              <w:t>4</w:t>
            </w:r>
            <w:r w:rsidR="00D53FB5" w:rsidRPr="004136D8">
              <w:rPr>
                <w:lang w:val="lv-LV"/>
              </w:rPr>
              <w:t xml:space="preserve">. pielikums. </w:t>
            </w:r>
            <w:r w:rsidR="00ED68F5" w:rsidRPr="004136D8">
              <w:rPr>
                <w:lang w:val="lv-LV"/>
              </w:rPr>
              <w:t>Tehniskā specifikācija</w:t>
            </w:r>
          </w:p>
        </w:tc>
      </w:tr>
      <w:tr w:rsidR="00D53FB5" w:rsidRPr="004136D8" w:rsidTr="004136D8">
        <w:trPr>
          <w:trHeight w:val="335"/>
          <w:jc w:val="center"/>
        </w:trPr>
        <w:tc>
          <w:tcPr>
            <w:tcW w:w="6804" w:type="dxa"/>
            <w:vAlign w:val="center"/>
          </w:tcPr>
          <w:p w:rsidR="00D53FB5" w:rsidRPr="004136D8" w:rsidRDefault="00E606F3" w:rsidP="004136D8">
            <w:pPr>
              <w:pStyle w:val="NormalWeb"/>
              <w:tabs>
                <w:tab w:val="left" w:pos="900"/>
              </w:tabs>
              <w:spacing w:before="0" w:beforeAutospacing="0" w:after="0" w:afterAutospacing="0"/>
              <w:rPr>
                <w:lang w:val="lv-LV"/>
              </w:rPr>
            </w:pPr>
            <w:r>
              <w:rPr>
                <w:lang w:val="lv-LV"/>
              </w:rPr>
              <w:t>5</w:t>
            </w:r>
            <w:r w:rsidR="007D2086" w:rsidRPr="004136D8">
              <w:rPr>
                <w:lang w:val="lv-LV"/>
              </w:rPr>
              <w:t xml:space="preserve">. Pielikums. </w:t>
            </w:r>
            <w:r w:rsidR="00D53FB5" w:rsidRPr="004136D8">
              <w:rPr>
                <w:lang w:val="lv-LV"/>
              </w:rPr>
              <w:t>Finanšu piedāvājuma forma</w:t>
            </w:r>
          </w:p>
        </w:tc>
      </w:tr>
      <w:tr w:rsidR="00EB00F9" w:rsidRPr="004136D8" w:rsidTr="004136D8">
        <w:trPr>
          <w:trHeight w:val="335"/>
          <w:jc w:val="center"/>
        </w:trPr>
        <w:tc>
          <w:tcPr>
            <w:tcW w:w="6804" w:type="dxa"/>
            <w:vAlign w:val="center"/>
          </w:tcPr>
          <w:p w:rsidR="00EB00F9" w:rsidRPr="004136D8" w:rsidRDefault="00E606F3" w:rsidP="004136D8">
            <w:pPr>
              <w:pStyle w:val="NormalWeb"/>
              <w:tabs>
                <w:tab w:val="left" w:pos="900"/>
              </w:tabs>
              <w:spacing w:before="0" w:beforeAutospacing="0" w:after="0" w:afterAutospacing="0"/>
              <w:rPr>
                <w:lang w:val="lv-LV"/>
              </w:rPr>
            </w:pPr>
            <w:r>
              <w:rPr>
                <w:lang w:val="lv-LV"/>
              </w:rPr>
              <w:t>6</w:t>
            </w:r>
            <w:r w:rsidR="007D2086" w:rsidRPr="004136D8">
              <w:rPr>
                <w:lang w:val="lv-LV"/>
              </w:rPr>
              <w:t xml:space="preserve">. pielikums. </w:t>
            </w:r>
            <w:r w:rsidR="00EB00F9" w:rsidRPr="004136D8">
              <w:rPr>
                <w:bCs/>
                <w:iCs/>
                <w:lang w:val="lv-LV"/>
              </w:rPr>
              <w:t>Darbu izpildes</w:t>
            </w:r>
            <w:r w:rsidR="00453D5D" w:rsidRPr="004136D8">
              <w:rPr>
                <w:bCs/>
                <w:iCs/>
                <w:lang w:val="lv-LV"/>
              </w:rPr>
              <w:t xml:space="preserve"> </w:t>
            </w:r>
            <w:r w:rsidR="007F1B6A" w:rsidRPr="004136D8">
              <w:rPr>
                <w:bCs/>
                <w:iCs/>
                <w:lang w:val="lv-LV"/>
              </w:rPr>
              <w:t>–</w:t>
            </w:r>
            <w:r w:rsidR="0096764B" w:rsidRPr="004136D8">
              <w:rPr>
                <w:bCs/>
                <w:iCs/>
                <w:lang w:val="lv-LV"/>
              </w:rPr>
              <w:t xml:space="preserve"> nodošanas</w:t>
            </w:r>
            <w:r w:rsidR="00EB00F9" w:rsidRPr="004136D8">
              <w:rPr>
                <w:bCs/>
                <w:iCs/>
                <w:lang w:val="lv-LV"/>
              </w:rPr>
              <w:t xml:space="preserve"> </w:t>
            </w:r>
            <w:r w:rsidR="00447197" w:rsidRPr="004136D8">
              <w:rPr>
                <w:bCs/>
                <w:iCs/>
                <w:lang w:val="lv-LV"/>
              </w:rPr>
              <w:t>grafiks</w:t>
            </w:r>
          </w:p>
        </w:tc>
      </w:tr>
      <w:tr w:rsidR="00BE4C80" w:rsidRPr="004136D8" w:rsidTr="004136D8">
        <w:trPr>
          <w:trHeight w:val="335"/>
          <w:jc w:val="center"/>
        </w:trPr>
        <w:tc>
          <w:tcPr>
            <w:tcW w:w="6804" w:type="dxa"/>
            <w:vAlign w:val="center"/>
          </w:tcPr>
          <w:p w:rsidR="00BE4C80" w:rsidRPr="004136D8" w:rsidRDefault="00E606F3" w:rsidP="004136D8">
            <w:pPr>
              <w:spacing w:line="276" w:lineRule="auto"/>
              <w:rPr>
                <w:b/>
                <w:color w:val="FF0000"/>
              </w:rPr>
            </w:pPr>
            <w:r>
              <w:t>7</w:t>
            </w:r>
            <w:r w:rsidR="007D2086" w:rsidRPr="004136D8">
              <w:t xml:space="preserve">. pielikums. </w:t>
            </w:r>
            <w:r w:rsidR="00A12A5A" w:rsidRPr="004136D8">
              <w:t>Iepirkuma līguma projekts</w:t>
            </w:r>
          </w:p>
        </w:tc>
      </w:tr>
    </w:tbl>
    <w:p w:rsidR="001A135E" w:rsidRPr="004136D8" w:rsidRDefault="001A135E" w:rsidP="00365DA5">
      <w:pPr>
        <w:pStyle w:val="BlockText"/>
        <w:tabs>
          <w:tab w:val="num" w:pos="342"/>
        </w:tabs>
        <w:spacing w:after="0"/>
        <w:ind w:left="0" w:right="0" w:firstLine="0"/>
        <w:rPr>
          <w:b/>
          <w:sz w:val="24"/>
          <w:szCs w:val="24"/>
        </w:rPr>
      </w:pPr>
      <w:bookmarkStart w:id="1" w:name="_Toc64201290"/>
      <w:bookmarkStart w:id="2" w:name="_Toc64201438"/>
      <w:bookmarkStart w:id="3" w:name="_Toc64201633"/>
      <w:bookmarkStart w:id="4" w:name="_Toc64264082"/>
      <w:bookmarkStart w:id="5" w:name="_Toc65454251"/>
      <w:bookmarkStart w:id="6" w:name="_Toc65862781"/>
      <w:bookmarkStart w:id="7" w:name="_Toc65956620"/>
      <w:bookmarkStart w:id="8" w:name="_Toc65967979"/>
      <w:bookmarkStart w:id="9" w:name="_Toc72766077"/>
      <w:bookmarkStart w:id="10" w:name="_Toc73116777"/>
      <w:bookmarkStart w:id="11" w:name="_Toc73116895"/>
      <w:bookmarkStart w:id="12" w:name="_Toc107643478"/>
    </w:p>
    <w:p w:rsidR="00CD675F" w:rsidRPr="004136D8" w:rsidRDefault="00CD675F" w:rsidP="00D53FB5">
      <w:pPr>
        <w:pStyle w:val="BlockText"/>
        <w:tabs>
          <w:tab w:val="num" w:pos="342"/>
        </w:tabs>
        <w:spacing w:after="0"/>
        <w:ind w:left="342" w:right="0" w:hanging="342"/>
        <w:jc w:val="right"/>
        <w:rPr>
          <w:b/>
          <w:sz w:val="24"/>
          <w:szCs w:val="24"/>
        </w:rPr>
      </w:pPr>
    </w:p>
    <w:p w:rsidR="00D37E33" w:rsidRPr="004136D8" w:rsidRDefault="00D37E33">
      <w:pPr>
        <w:rPr>
          <w:rFonts w:eastAsia="Calibri"/>
          <w:b/>
        </w:rPr>
      </w:pPr>
      <w:r w:rsidRPr="004136D8">
        <w:rPr>
          <w:b/>
        </w:rPr>
        <w:br w:type="page"/>
      </w:r>
    </w:p>
    <w:p w:rsidR="00D53FB5" w:rsidRPr="004136D8" w:rsidRDefault="00D53FB5" w:rsidP="00D53FB5">
      <w:pPr>
        <w:pStyle w:val="BlockText"/>
        <w:tabs>
          <w:tab w:val="num" w:pos="342"/>
        </w:tabs>
        <w:spacing w:after="0"/>
        <w:ind w:left="342" w:right="0" w:hanging="342"/>
        <w:jc w:val="right"/>
        <w:rPr>
          <w:b/>
          <w:sz w:val="24"/>
          <w:szCs w:val="24"/>
        </w:rPr>
      </w:pPr>
      <w:r w:rsidRPr="004136D8">
        <w:rPr>
          <w:b/>
          <w:sz w:val="24"/>
          <w:szCs w:val="24"/>
        </w:rPr>
        <w:lastRenderedPageBreak/>
        <w:t>1.pielikums</w:t>
      </w:r>
    </w:p>
    <w:p w:rsidR="001A135E" w:rsidRPr="004136D8" w:rsidRDefault="001A135E" w:rsidP="001A135E">
      <w:pPr>
        <w:jc w:val="right"/>
      </w:pPr>
      <w:r w:rsidRPr="004136D8">
        <w:t xml:space="preserve">Iepirkuma </w:t>
      </w:r>
      <w:r w:rsidR="00D43AF8" w:rsidRPr="004136D8">
        <w:t>n</w:t>
      </w:r>
      <w:r w:rsidRPr="004136D8">
        <w:t>olikumam</w:t>
      </w:r>
    </w:p>
    <w:p w:rsidR="001A135E" w:rsidRPr="004136D8" w:rsidRDefault="001A135E" w:rsidP="001A135E">
      <w:pPr>
        <w:jc w:val="right"/>
      </w:pPr>
      <w:r w:rsidRPr="004136D8">
        <w:t xml:space="preserve">(iepirkuma ID Nr. </w:t>
      </w:r>
      <w:r w:rsidR="003F046B" w:rsidRPr="004136D8">
        <w:t>AIC 2015/</w:t>
      </w:r>
      <w:r w:rsidR="004B1D06">
        <w:t>20</w:t>
      </w:r>
      <w:r w:rsidR="003F046B" w:rsidRPr="004136D8">
        <w:rPr>
          <w:iCs/>
        </w:rPr>
        <w:t>)</w:t>
      </w:r>
      <w:r w:rsidRPr="004136D8">
        <w:t xml:space="preserve"> </w:t>
      </w:r>
    </w:p>
    <w:p w:rsidR="00D53FB5" w:rsidRPr="004136D8" w:rsidRDefault="00D53FB5" w:rsidP="00D53FB5">
      <w:pPr>
        <w:tabs>
          <w:tab w:val="right" w:pos="8975"/>
        </w:tabs>
        <w:ind w:left="342" w:hanging="342"/>
        <w:jc w:val="right"/>
      </w:pPr>
    </w:p>
    <w:p w:rsidR="00D53FB5" w:rsidRPr="004136D8" w:rsidRDefault="00D53FB5" w:rsidP="00D53FB5">
      <w:pPr>
        <w:pStyle w:val="Heading1"/>
        <w:keepNext w:val="0"/>
        <w:spacing w:before="0"/>
        <w:ind w:left="342" w:hanging="342"/>
        <w:jc w:val="center"/>
        <w:rPr>
          <w:rFonts w:ascii="Times New Roman" w:hAnsi="Times New Roman"/>
        </w:rPr>
      </w:pPr>
    </w:p>
    <w:p w:rsidR="00D53FB5" w:rsidRPr="004136D8" w:rsidRDefault="006E54DB" w:rsidP="00D53FB5">
      <w:pPr>
        <w:pStyle w:val="Heading1"/>
        <w:keepNext w:val="0"/>
        <w:spacing w:before="0"/>
        <w:jc w:val="center"/>
        <w:rPr>
          <w:color w:val="auto"/>
        </w:rPr>
      </w:pPr>
      <w:r w:rsidRPr="004136D8">
        <w:rPr>
          <w:rFonts w:ascii="Times New Roman" w:hAnsi="Times New Roman"/>
          <w:color w:val="auto"/>
        </w:rPr>
        <w:t xml:space="preserve">PIETEIKUMS PAR PIEDALĪŠANOS </w:t>
      </w:r>
      <w:bookmarkEnd w:id="1"/>
      <w:bookmarkEnd w:id="2"/>
      <w:bookmarkEnd w:id="3"/>
      <w:bookmarkEnd w:id="4"/>
      <w:bookmarkEnd w:id="5"/>
      <w:bookmarkEnd w:id="6"/>
      <w:bookmarkEnd w:id="7"/>
      <w:bookmarkEnd w:id="8"/>
      <w:bookmarkEnd w:id="9"/>
      <w:bookmarkEnd w:id="10"/>
      <w:bookmarkEnd w:id="11"/>
      <w:bookmarkEnd w:id="12"/>
      <w:r w:rsidRPr="004136D8">
        <w:rPr>
          <w:rFonts w:ascii="Times New Roman" w:hAnsi="Times New Roman"/>
          <w:color w:val="auto"/>
        </w:rPr>
        <w:t>IEPIRKUMĀ</w:t>
      </w:r>
    </w:p>
    <w:p w:rsidR="00D53FB5" w:rsidRPr="004136D8" w:rsidRDefault="00D53FB5" w:rsidP="00D53FB5">
      <w:pPr>
        <w:widowControl w:val="0"/>
        <w:tabs>
          <w:tab w:val="left" w:pos="1065"/>
        </w:tabs>
        <w:autoSpaceDE w:val="0"/>
        <w:autoSpaceDN w:val="0"/>
        <w:adjustRightInd w:val="0"/>
        <w:jc w:val="center"/>
        <w:rPr>
          <w:b/>
          <w:lang w:eastAsia="lv-LV"/>
        </w:rPr>
      </w:pPr>
      <w:r w:rsidRPr="004136D8">
        <w:rPr>
          <w:b/>
          <w:lang w:eastAsia="lv-LV"/>
        </w:rPr>
        <w:t>„</w:t>
      </w:r>
      <w:r w:rsidR="00ED68F5" w:rsidRPr="004136D8">
        <w:rPr>
          <w:b/>
          <w:bCs/>
          <w:lang w:eastAsia="lv-LV"/>
        </w:rPr>
        <w:t>Latvijas</w:t>
      </w:r>
      <w:r w:rsidR="00416AF8" w:rsidRPr="004136D8">
        <w:rPr>
          <w:b/>
          <w:bCs/>
          <w:lang w:eastAsia="lv-LV"/>
        </w:rPr>
        <w:t xml:space="preserve"> </w:t>
      </w:r>
      <w:r w:rsidR="00F95891" w:rsidRPr="004136D8">
        <w:rPr>
          <w:b/>
          <w:bCs/>
          <w:lang w:eastAsia="lv-LV"/>
        </w:rPr>
        <w:t>izglītīb</w:t>
      </w:r>
      <w:r w:rsidR="00DB1B44" w:rsidRPr="004136D8">
        <w:rPr>
          <w:b/>
          <w:bCs/>
          <w:lang w:eastAsia="lv-LV"/>
        </w:rPr>
        <w:t>as</w:t>
      </w:r>
      <w:r w:rsidR="00F95891" w:rsidRPr="004136D8">
        <w:rPr>
          <w:b/>
          <w:bCs/>
          <w:lang w:eastAsia="lv-LV"/>
        </w:rPr>
        <w:t xml:space="preserve"> </w:t>
      </w:r>
      <w:r w:rsidRPr="004136D8">
        <w:rPr>
          <w:b/>
          <w:bCs/>
          <w:lang w:eastAsia="lv-LV"/>
        </w:rPr>
        <w:t xml:space="preserve">kvalifikāciju </w:t>
      </w:r>
      <w:r w:rsidR="00F95891" w:rsidRPr="004136D8">
        <w:rPr>
          <w:b/>
          <w:bCs/>
          <w:lang w:eastAsia="lv-LV"/>
        </w:rPr>
        <w:t>informācijas sistēmas izveide</w:t>
      </w:r>
      <w:r w:rsidRPr="004136D8">
        <w:rPr>
          <w:b/>
          <w:lang w:eastAsia="lv-LV"/>
        </w:rPr>
        <w:t>”</w:t>
      </w:r>
    </w:p>
    <w:p w:rsidR="00D53FB5" w:rsidRPr="004136D8" w:rsidRDefault="00D53FB5" w:rsidP="00D53FB5">
      <w:pPr>
        <w:widowControl w:val="0"/>
        <w:autoSpaceDE w:val="0"/>
        <w:autoSpaceDN w:val="0"/>
        <w:adjustRightInd w:val="0"/>
        <w:jc w:val="center"/>
        <w:rPr>
          <w:lang w:eastAsia="lv-LV"/>
        </w:rPr>
      </w:pPr>
      <w:r w:rsidRPr="004136D8">
        <w:rPr>
          <w:lang w:eastAsia="lv-LV"/>
        </w:rPr>
        <w:t xml:space="preserve"> (ID Nr. </w:t>
      </w:r>
      <w:r w:rsidR="003F046B" w:rsidRPr="004136D8">
        <w:rPr>
          <w:lang w:eastAsia="lv-LV"/>
        </w:rPr>
        <w:t>AIC 2015/</w:t>
      </w:r>
      <w:r w:rsidR="004B1D06">
        <w:rPr>
          <w:lang w:eastAsia="lv-LV"/>
        </w:rPr>
        <w:t>20</w:t>
      </w:r>
      <w:r w:rsidR="003F046B" w:rsidRPr="004136D8">
        <w:rPr>
          <w:lang w:eastAsia="lv-LV"/>
        </w:rPr>
        <w:t>)</w:t>
      </w:r>
    </w:p>
    <w:p w:rsidR="00D53FB5" w:rsidRPr="004136D8" w:rsidRDefault="00D53FB5" w:rsidP="00D53FB5">
      <w:pPr>
        <w:widowControl w:val="0"/>
        <w:autoSpaceDE w:val="0"/>
        <w:autoSpaceDN w:val="0"/>
        <w:adjustRightInd w:val="0"/>
        <w:rPr>
          <w:sz w:val="22"/>
          <w:szCs w:val="20"/>
          <w:lang w:eastAsia="lv-LV"/>
        </w:rPr>
      </w:pPr>
    </w:p>
    <w:tbl>
      <w:tblPr>
        <w:tblW w:w="8472" w:type="dxa"/>
        <w:jc w:val="center"/>
        <w:tblLook w:val="0000" w:firstRow="0" w:lastRow="0" w:firstColumn="0" w:lastColumn="0" w:noHBand="0" w:noVBand="0"/>
      </w:tblPr>
      <w:tblGrid>
        <w:gridCol w:w="3414"/>
        <w:gridCol w:w="2405"/>
        <w:gridCol w:w="906"/>
        <w:gridCol w:w="1747"/>
      </w:tblGrid>
      <w:tr w:rsidR="00D53FB5" w:rsidRPr="004136D8" w:rsidTr="004E1412">
        <w:trPr>
          <w:cantSplit/>
          <w:trHeight w:val="110"/>
          <w:jc w:val="center"/>
        </w:trPr>
        <w:tc>
          <w:tcPr>
            <w:tcW w:w="8472" w:type="dxa"/>
            <w:gridSpan w:val="4"/>
            <w:tcBorders>
              <w:top w:val="single" w:sz="4" w:space="0" w:color="auto"/>
              <w:left w:val="single" w:sz="4" w:space="0" w:color="auto"/>
              <w:bottom w:val="single" w:sz="4" w:space="0" w:color="auto"/>
              <w:right w:val="single" w:sz="4" w:space="0" w:color="auto"/>
            </w:tcBorders>
            <w:shd w:val="clear" w:color="auto" w:fill="F3F3F3"/>
          </w:tcPr>
          <w:p w:rsidR="00D53FB5" w:rsidRPr="004136D8" w:rsidRDefault="00D53FB5" w:rsidP="004E1412">
            <w:pPr>
              <w:widowControl w:val="0"/>
              <w:autoSpaceDE w:val="0"/>
              <w:autoSpaceDN w:val="0"/>
              <w:adjustRightInd w:val="0"/>
              <w:outlineLvl w:val="6"/>
            </w:pPr>
            <w:r w:rsidRPr="004136D8">
              <w:t>Informācija par Pretendentu</w:t>
            </w:r>
          </w:p>
        </w:tc>
      </w:tr>
      <w:tr w:rsidR="00D53FB5" w:rsidRPr="004136D8" w:rsidTr="004E1412">
        <w:trPr>
          <w:cantSplit/>
          <w:jc w:val="center"/>
        </w:trPr>
        <w:tc>
          <w:tcPr>
            <w:tcW w:w="3414" w:type="dxa"/>
            <w:tcBorders>
              <w:top w:val="single" w:sz="4" w:space="0" w:color="auto"/>
            </w:tcBorders>
          </w:tcPr>
          <w:p w:rsidR="00D53FB5" w:rsidRPr="004136D8" w:rsidRDefault="00D53FB5" w:rsidP="004E1412">
            <w:pPr>
              <w:widowControl w:val="0"/>
              <w:autoSpaceDE w:val="0"/>
              <w:autoSpaceDN w:val="0"/>
              <w:adjustRightInd w:val="0"/>
              <w:rPr>
                <w:lang w:eastAsia="en-GB"/>
              </w:rPr>
            </w:pPr>
            <w:r w:rsidRPr="004136D8">
              <w:rPr>
                <w:lang w:eastAsia="en-GB"/>
              </w:rPr>
              <w:t>Pretendenta nosaukums:</w:t>
            </w:r>
          </w:p>
        </w:tc>
        <w:tc>
          <w:tcPr>
            <w:tcW w:w="5058" w:type="dxa"/>
            <w:gridSpan w:val="3"/>
            <w:tcBorders>
              <w:top w:val="single" w:sz="4" w:space="0" w:color="auto"/>
              <w:bottom w:val="single" w:sz="4" w:space="0" w:color="auto"/>
            </w:tcBorders>
          </w:tcPr>
          <w:p w:rsidR="00D53FB5" w:rsidRPr="004136D8" w:rsidRDefault="00D53FB5" w:rsidP="004E1412">
            <w:pPr>
              <w:widowControl w:val="0"/>
              <w:autoSpaceDE w:val="0"/>
              <w:autoSpaceDN w:val="0"/>
              <w:adjustRightInd w:val="0"/>
              <w:rPr>
                <w:lang w:eastAsia="lv-LV"/>
              </w:rPr>
            </w:pPr>
          </w:p>
        </w:tc>
      </w:tr>
      <w:tr w:rsidR="00D53FB5" w:rsidRPr="004136D8" w:rsidTr="004E1412">
        <w:trPr>
          <w:cantSplit/>
          <w:jc w:val="center"/>
        </w:trPr>
        <w:tc>
          <w:tcPr>
            <w:tcW w:w="3414" w:type="dxa"/>
          </w:tcPr>
          <w:p w:rsidR="00D53FB5" w:rsidRPr="004136D8" w:rsidRDefault="00D53FB5" w:rsidP="004E1412">
            <w:pPr>
              <w:widowControl w:val="0"/>
              <w:autoSpaceDE w:val="0"/>
              <w:autoSpaceDN w:val="0"/>
              <w:adjustRightInd w:val="0"/>
              <w:ind w:right="-52"/>
              <w:rPr>
                <w:lang w:eastAsia="en-GB"/>
              </w:rPr>
            </w:pPr>
            <w:r w:rsidRPr="004136D8">
              <w:rPr>
                <w:lang w:eastAsia="en-GB"/>
              </w:rPr>
              <w:t>Reģistrācijas numurs un datums:</w:t>
            </w:r>
          </w:p>
        </w:tc>
        <w:tc>
          <w:tcPr>
            <w:tcW w:w="5058" w:type="dxa"/>
            <w:gridSpan w:val="3"/>
            <w:tcBorders>
              <w:top w:val="single" w:sz="4" w:space="0" w:color="auto"/>
              <w:bottom w:val="single" w:sz="4" w:space="0" w:color="auto"/>
            </w:tcBorders>
          </w:tcPr>
          <w:p w:rsidR="00D53FB5" w:rsidRPr="004136D8" w:rsidRDefault="00D53FB5" w:rsidP="004E1412">
            <w:pPr>
              <w:widowControl w:val="0"/>
              <w:autoSpaceDE w:val="0"/>
              <w:autoSpaceDN w:val="0"/>
              <w:adjustRightInd w:val="0"/>
              <w:rPr>
                <w:lang w:eastAsia="lv-LV"/>
              </w:rPr>
            </w:pPr>
          </w:p>
        </w:tc>
      </w:tr>
      <w:tr w:rsidR="00D53FB5" w:rsidRPr="004136D8" w:rsidTr="004E1412">
        <w:trPr>
          <w:cantSplit/>
          <w:jc w:val="center"/>
        </w:trPr>
        <w:tc>
          <w:tcPr>
            <w:tcW w:w="3414" w:type="dxa"/>
          </w:tcPr>
          <w:p w:rsidR="00D53FB5" w:rsidRPr="004136D8" w:rsidRDefault="00D53FB5" w:rsidP="004E1412">
            <w:pPr>
              <w:widowControl w:val="0"/>
              <w:autoSpaceDE w:val="0"/>
              <w:autoSpaceDN w:val="0"/>
              <w:adjustRightInd w:val="0"/>
              <w:rPr>
                <w:lang w:eastAsia="lv-LV"/>
              </w:rPr>
            </w:pPr>
            <w:r w:rsidRPr="004136D8">
              <w:rPr>
                <w:lang w:eastAsia="lv-LV"/>
              </w:rPr>
              <w:t>Juridiskā adrese:</w:t>
            </w:r>
          </w:p>
        </w:tc>
        <w:tc>
          <w:tcPr>
            <w:tcW w:w="5058" w:type="dxa"/>
            <w:gridSpan w:val="3"/>
            <w:tcBorders>
              <w:bottom w:val="single" w:sz="4" w:space="0" w:color="auto"/>
            </w:tcBorders>
          </w:tcPr>
          <w:p w:rsidR="00D53FB5" w:rsidRPr="004136D8" w:rsidRDefault="00D53FB5" w:rsidP="004E1412">
            <w:pPr>
              <w:widowControl w:val="0"/>
              <w:autoSpaceDE w:val="0"/>
              <w:autoSpaceDN w:val="0"/>
              <w:adjustRightInd w:val="0"/>
              <w:rPr>
                <w:lang w:eastAsia="lv-LV"/>
              </w:rPr>
            </w:pPr>
          </w:p>
        </w:tc>
      </w:tr>
      <w:tr w:rsidR="00D53FB5" w:rsidRPr="004136D8" w:rsidTr="004E1412">
        <w:trPr>
          <w:cantSplit/>
          <w:jc w:val="center"/>
        </w:trPr>
        <w:tc>
          <w:tcPr>
            <w:tcW w:w="3414" w:type="dxa"/>
          </w:tcPr>
          <w:p w:rsidR="00D53FB5" w:rsidRPr="004136D8" w:rsidRDefault="00D53FB5" w:rsidP="004E1412">
            <w:pPr>
              <w:widowControl w:val="0"/>
              <w:autoSpaceDE w:val="0"/>
              <w:autoSpaceDN w:val="0"/>
              <w:adjustRightInd w:val="0"/>
              <w:rPr>
                <w:lang w:eastAsia="lv-LV"/>
              </w:rPr>
            </w:pPr>
            <w:r w:rsidRPr="004136D8">
              <w:rPr>
                <w:lang w:eastAsia="lv-LV"/>
              </w:rPr>
              <w:t>Pasta adrese:</w:t>
            </w:r>
          </w:p>
        </w:tc>
        <w:tc>
          <w:tcPr>
            <w:tcW w:w="5058" w:type="dxa"/>
            <w:gridSpan w:val="3"/>
            <w:tcBorders>
              <w:top w:val="single" w:sz="4" w:space="0" w:color="auto"/>
              <w:bottom w:val="single" w:sz="4" w:space="0" w:color="auto"/>
            </w:tcBorders>
          </w:tcPr>
          <w:p w:rsidR="00D53FB5" w:rsidRPr="004136D8" w:rsidRDefault="00D53FB5" w:rsidP="004E1412">
            <w:pPr>
              <w:widowControl w:val="0"/>
              <w:autoSpaceDE w:val="0"/>
              <w:autoSpaceDN w:val="0"/>
              <w:adjustRightInd w:val="0"/>
              <w:rPr>
                <w:lang w:eastAsia="lv-LV"/>
              </w:rPr>
            </w:pPr>
          </w:p>
        </w:tc>
      </w:tr>
      <w:tr w:rsidR="00D53FB5" w:rsidRPr="004136D8" w:rsidTr="004E1412">
        <w:trPr>
          <w:cantSplit/>
          <w:jc w:val="center"/>
        </w:trPr>
        <w:tc>
          <w:tcPr>
            <w:tcW w:w="3414" w:type="dxa"/>
          </w:tcPr>
          <w:p w:rsidR="00D53FB5" w:rsidRPr="004136D8" w:rsidRDefault="00D53FB5" w:rsidP="004E1412">
            <w:pPr>
              <w:widowControl w:val="0"/>
              <w:autoSpaceDE w:val="0"/>
              <w:autoSpaceDN w:val="0"/>
              <w:adjustRightInd w:val="0"/>
              <w:rPr>
                <w:lang w:eastAsia="lv-LV"/>
              </w:rPr>
            </w:pPr>
            <w:r w:rsidRPr="004136D8">
              <w:rPr>
                <w:lang w:eastAsia="lv-LV"/>
              </w:rPr>
              <w:t>Tālrunis:</w:t>
            </w:r>
          </w:p>
        </w:tc>
        <w:tc>
          <w:tcPr>
            <w:tcW w:w="2405" w:type="dxa"/>
            <w:tcBorders>
              <w:top w:val="single" w:sz="4" w:space="0" w:color="auto"/>
              <w:bottom w:val="single" w:sz="4" w:space="0" w:color="auto"/>
            </w:tcBorders>
          </w:tcPr>
          <w:p w:rsidR="00D53FB5" w:rsidRPr="004136D8" w:rsidRDefault="00D53FB5" w:rsidP="004E1412">
            <w:pPr>
              <w:widowControl w:val="0"/>
              <w:autoSpaceDE w:val="0"/>
              <w:autoSpaceDN w:val="0"/>
              <w:adjustRightInd w:val="0"/>
              <w:rPr>
                <w:lang w:eastAsia="lv-LV"/>
              </w:rPr>
            </w:pPr>
          </w:p>
        </w:tc>
        <w:tc>
          <w:tcPr>
            <w:tcW w:w="906" w:type="dxa"/>
            <w:tcBorders>
              <w:top w:val="single" w:sz="4" w:space="0" w:color="auto"/>
            </w:tcBorders>
          </w:tcPr>
          <w:p w:rsidR="00D53FB5" w:rsidRPr="004136D8" w:rsidRDefault="00D53FB5" w:rsidP="004E1412">
            <w:pPr>
              <w:widowControl w:val="0"/>
              <w:autoSpaceDE w:val="0"/>
              <w:autoSpaceDN w:val="0"/>
              <w:adjustRightInd w:val="0"/>
              <w:rPr>
                <w:lang w:eastAsia="lv-LV"/>
              </w:rPr>
            </w:pPr>
            <w:smartTag w:uri="schemas-tilde-lv/tildestengine" w:element="veidnes">
              <w:smartTagPr>
                <w:attr w:name="id" w:val="-1"/>
                <w:attr w:name="baseform" w:val="fakss"/>
                <w:attr w:name="text" w:val="fakss"/>
              </w:smartTagPr>
              <w:r w:rsidRPr="004136D8">
                <w:rPr>
                  <w:lang w:eastAsia="lv-LV"/>
                </w:rPr>
                <w:t>Fakss</w:t>
              </w:r>
            </w:smartTag>
            <w:r w:rsidRPr="004136D8">
              <w:rPr>
                <w:lang w:eastAsia="lv-LV"/>
              </w:rPr>
              <w:t>:</w:t>
            </w:r>
          </w:p>
        </w:tc>
        <w:tc>
          <w:tcPr>
            <w:tcW w:w="1747" w:type="dxa"/>
            <w:tcBorders>
              <w:top w:val="single" w:sz="4" w:space="0" w:color="auto"/>
              <w:bottom w:val="single" w:sz="4" w:space="0" w:color="auto"/>
            </w:tcBorders>
          </w:tcPr>
          <w:p w:rsidR="00D53FB5" w:rsidRPr="004136D8" w:rsidRDefault="00D53FB5" w:rsidP="004E1412">
            <w:pPr>
              <w:widowControl w:val="0"/>
              <w:autoSpaceDE w:val="0"/>
              <w:autoSpaceDN w:val="0"/>
              <w:adjustRightInd w:val="0"/>
              <w:rPr>
                <w:lang w:eastAsia="lv-LV"/>
              </w:rPr>
            </w:pPr>
          </w:p>
        </w:tc>
      </w:tr>
      <w:tr w:rsidR="00D53FB5" w:rsidRPr="004136D8" w:rsidTr="004E1412">
        <w:trPr>
          <w:cantSplit/>
          <w:jc w:val="center"/>
        </w:trPr>
        <w:tc>
          <w:tcPr>
            <w:tcW w:w="3414" w:type="dxa"/>
          </w:tcPr>
          <w:p w:rsidR="00D53FB5" w:rsidRPr="004136D8" w:rsidRDefault="00D53FB5" w:rsidP="004E1412">
            <w:pPr>
              <w:widowControl w:val="0"/>
              <w:autoSpaceDE w:val="0"/>
              <w:autoSpaceDN w:val="0"/>
              <w:adjustRightInd w:val="0"/>
              <w:rPr>
                <w:lang w:eastAsia="lv-LV"/>
              </w:rPr>
            </w:pPr>
            <w:r w:rsidRPr="004136D8">
              <w:rPr>
                <w:lang w:eastAsia="lv-LV"/>
              </w:rPr>
              <w:t>E-pasta adrese:</w:t>
            </w:r>
          </w:p>
        </w:tc>
        <w:tc>
          <w:tcPr>
            <w:tcW w:w="5058" w:type="dxa"/>
            <w:gridSpan w:val="3"/>
            <w:tcBorders>
              <w:bottom w:val="single" w:sz="4" w:space="0" w:color="auto"/>
            </w:tcBorders>
          </w:tcPr>
          <w:p w:rsidR="00D53FB5" w:rsidRPr="004136D8" w:rsidRDefault="00D53FB5" w:rsidP="004E1412">
            <w:pPr>
              <w:widowControl w:val="0"/>
              <w:autoSpaceDE w:val="0"/>
              <w:autoSpaceDN w:val="0"/>
              <w:adjustRightInd w:val="0"/>
              <w:rPr>
                <w:lang w:eastAsia="lv-LV"/>
              </w:rPr>
            </w:pPr>
          </w:p>
        </w:tc>
      </w:tr>
      <w:tr w:rsidR="00D53FB5" w:rsidRPr="004136D8" w:rsidTr="004E1412">
        <w:trPr>
          <w:cantSplit/>
          <w:trHeight w:val="70"/>
          <w:jc w:val="center"/>
        </w:trPr>
        <w:tc>
          <w:tcPr>
            <w:tcW w:w="8472" w:type="dxa"/>
            <w:gridSpan w:val="4"/>
            <w:tcBorders>
              <w:bottom w:val="single" w:sz="4" w:space="0" w:color="auto"/>
            </w:tcBorders>
          </w:tcPr>
          <w:p w:rsidR="00D53FB5" w:rsidRPr="004136D8" w:rsidRDefault="00D53FB5" w:rsidP="004E1412">
            <w:pPr>
              <w:widowControl w:val="0"/>
              <w:autoSpaceDE w:val="0"/>
              <w:autoSpaceDN w:val="0"/>
              <w:adjustRightInd w:val="0"/>
              <w:rPr>
                <w:lang w:eastAsia="lv-LV"/>
              </w:rPr>
            </w:pPr>
          </w:p>
        </w:tc>
      </w:tr>
      <w:tr w:rsidR="00D53FB5" w:rsidRPr="004136D8" w:rsidTr="004E1412">
        <w:trPr>
          <w:cantSplit/>
          <w:jc w:val="center"/>
        </w:trPr>
        <w:tc>
          <w:tcPr>
            <w:tcW w:w="8472" w:type="dxa"/>
            <w:gridSpan w:val="4"/>
            <w:tcBorders>
              <w:top w:val="single" w:sz="4" w:space="0" w:color="auto"/>
              <w:left w:val="single" w:sz="4" w:space="0" w:color="auto"/>
              <w:bottom w:val="single" w:sz="4" w:space="0" w:color="auto"/>
              <w:right w:val="single" w:sz="4" w:space="0" w:color="auto"/>
            </w:tcBorders>
            <w:shd w:val="clear" w:color="auto" w:fill="F3F3F3"/>
          </w:tcPr>
          <w:p w:rsidR="00D53FB5" w:rsidRPr="004136D8" w:rsidRDefault="00D53FB5" w:rsidP="004E1412">
            <w:pPr>
              <w:widowControl w:val="0"/>
              <w:autoSpaceDE w:val="0"/>
              <w:autoSpaceDN w:val="0"/>
              <w:adjustRightInd w:val="0"/>
              <w:outlineLvl w:val="6"/>
            </w:pPr>
            <w:r w:rsidRPr="004136D8">
              <w:t>Finanšu rekvizīti</w:t>
            </w:r>
          </w:p>
        </w:tc>
      </w:tr>
      <w:tr w:rsidR="00D53FB5" w:rsidRPr="004136D8" w:rsidTr="004E1412">
        <w:trPr>
          <w:cantSplit/>
          <w:jc w:val="center"/>
        </w:trPr>
        <w:tc>
          <w:tcPr>
            <w:tcW w:w="3414" w:type="dxa"/>
            <w:tcBorders>
              <w:top w:val="single" w:sz="4" w:space="0" w:color="auto"/>
            </w:tcBorders>
          </w:tcPr>
          <w:p w:rsidR="00D53FB5" w:rsidRPr="004136D8" w:rsidRDefault="00D53FB5" w:rsidP="004E1412">
            <w:pPr>
              <w:widowControl w:val="0"/>
              <w:autoSpaceDE w:val="0"/>
              <w:autoSpaceDN w:val="0"/>
              <w:adjustRightInd w:val="0"/>
              <w:rPr>
                <w:lang w:eastAsia="en-GB"/>
              </w:rPr>
            </w:pPr>
            <w:r w:rsidRPr="004136D8">
              <w:rPr>
                <w:lang w:eastAsia="en-GB"/>
              </w:rPr>
              <w:t>Kredītiestādes nosaukums:</w:t>
            </w:r>
          </w:p>
        </w:tc>
        <w:tc>
          <w:tcPr>
            <w:tcW w:w="5058" w:type="dxa"/>
            <w:gridSpan w:val="3"/>
            <w:tcBorders>
              <w:top w:val="single" w:sz="4" w:space="0" w:color="auto"/>
              <w:bottom w:val="single" w:sz="4" w:space="0" w:color="auto"/>
            </w:tcBorders>
          </w:tcPr>
          <w:p w:rsidR="00D53FB5" w:rsidRPr="004136D8" w:rsidRDefault="00D53FB5" w:rsidP="004E1412">
            <w:pPr>
              <w:widowControl w:val="0"/>
              <w:autoSpaceDE w:val="0"/>
              <w:autoSpaceDN w:val="0"/>
              <w:adjustRightInd w:val="0"/>
              <w:rPr>
                <w:lang w:eastAsia="lv-LV"/>
              </w:rPr>
            </w:pPr>
          </w:p>
        </w:tc>
      </w:tr>
      <w:tr w:rsidR="00D53FB5" w:rsidRPr="004136D8" w:rsidTr="004E1412">
        <w:trPr>
          <w:cantSplit/>
          <w:jc w:val="center"/>
        </w:trPr>
        <w:tc>
          <w:tcPr>
            <w:tcW w:w="3414" w:type="dxa"/>
          </w:tcPr>
          <w:p w:rsidR="00D53FB5" w:rsidRPr="004136D8" w:rsidRDefault="00D53FB5" w:rsidP="004E1412">
            <w:pPr>
              <w:widowControl w:val="0"/>
              <w:autoSpaceDE w:val="0"/>
              <w:autoSpaceDN w:val="0"/>
              <w:adjustRightInd w:val="0"/>
              <w:ind w:right="-52"/>
              <w:rPr>
                <w:lang w:eastAsia="en-GB"/>
              </w:rPr>
            </w:pPr>
            <w:r w:rsidRPr="004136D8">
              <w:rPr>
                <w:lang w:eastAsia="en-GB"/>
              </w:rPr>
              <w:t>Kredītiestādes kods:</w:t>
            </w:r>
          </w:p>
        </w:tc>
        <w:tc>
          <w:tcPr>
            <w:tcW w:w="5058" w:type="dxa"/>
            <w:gridSpan w:val="3"/>
            <w:tcBorders>
              <w:top w:val="single" w:sz="4" w:space="0" w:color="auto"/>
              <w:bottom w:val="single" w:sz="4" w:space="0" w:color="auto"/>
            </w:tcBorders>
          </w:tcPr>
          <w:p w:rsidR="00D53FB5" w:rsidRPr="004136D8" w:rsidRDefault="00D53FB5" w:rsidP="004E1412">
            <w:pPr>
              <w:widowControl w:val="0"/>
              <w:autoSpaceDE w:val="0"/>
              <w:autoSpaceDN w:val="0"/>
              <w:adjustRightInd w:val="0"/>
              <w:rPr>
                <w:lang w:eastAsia="lv-LV"/>
              </w:rPr>
            </w:pPr>
          </w:p>
        </w:tc>
      </w:tr>
      <w:tr w:rsidR="00D53FB5" w:rsidRPr="004136D8" w:rsidTr="004E1412">
        <w:trPr>
          <w:cantSplit/>
          <w:jc w:val="center"/>
        </w:trPr>
        <w:tc>
          <w:tcPr>
            <w:tcW w:w="3414" w:type="dxa"/>
          </w:tcPr>
          <w:p w:rsidR="00D53FB5" w:rsidRPr="004136D8" w:rsidRDefault="00D53FB5" w:rsidP="004E1412">
            <w:pPr>
              <w:widowControl w:val="0"/>
              <w:autoSpaceDE w:val="0"/>
              <w:autoSpaceDN w:val="0"/>
              <w:adjustRightInd w:val="0"/>
              <w:rPr>
                <w:lang w:eastAsia="lv-LV"/>
              </w:rPr>
            </w:pPr>
            <w:r w:rsidRPr="004136D8">
              <w:rPr>
                <w:lang w:eastAsia="lv-LV"/>
              </w:rPr>
              <w:t>Konta numurs:</w:t>
            </w:r>
          </w:p>
        </w:tc>
        <w:tc>
          <w:tcPr>
            <w:tcW w:w="5058" w:type="dxa"/>
            <w:gridSpan w:val="3"/>
            <w:tcBorders>
              <w:bottom w:val="single" w:sz="4" w:space="0" w:color="auto"/>
            </w:tcBorders>
          </w:tcPr>
          <w:p w:rsidR="00D53FB5" w:rsidRPr="004136D8" w:rsidRDefault="00D53FB5" w:rsidP="004E1412">
            <w:pPr>
              <w:widowControl w:val="0"/>
              <w:autoSpaceDE w:val="0"/>
              <w:autoSpaceDN w:val="0"/>
              <w:adjustRightInd w:val="0"/>
              <w:rPr>
                <w:lang w:eastAsia="lv-LV"/>
              </w:rPr>
            </w:pPr>
          </w:p>
        </w:tc>
      </w:tr>
      <w:tr w:rsidR="00D53FB5" w:rsidRPr="004136D8" w:rsidTr="004E1412">
        <w:trPr>
          <w:cantSplit/>
          <w:trHeight w:val="70"/>
          <w:jc w:val="center"/>
        </w:trPr>
        <w:tc>
          <w:tcPr>
            <w:tcW w:w="8472" w:type="dxa"/>
            <w:gridSpan w:val="4"/>
            <w:tcBorders>
              <w:bottom w:val="single" w:sz="4" w:space="0" w:color="auto"/>
            </w:tcBorders>
          </w:tcPr>
          <w:p w:rsidR="00D53FB5" w:rsidRPr="004136D8" w:rsidRDefault="00D53FB5" w:rsidP="004E1412">
            <w:pPr>
              <w:widowControl w:val="0"/>
              <w:autoSpaceDE w:val="0"/>
              <w:autoSpaceDN w:val="0"/>
              <w:adjustRightInd w:val="0"/>
              <w:rPr>
                <w:lang w:eastAsia="lv-LV"/>
              </w:rPr>
            </w:pPr>
          </w:p>
        </w:tc>
      </w:tr>
      <w:tr w:rsidR="00D53FB5" w:rsidRPr="004136D8" w:rsidTr="004E1412">
        <w:trPr>
          <w:cantSplit/>
          <w:jc w:val="center"/>
        </w:trPr>
        <w:tc>
          <w:tcPr>
            <w:tcW w:w="8472" w:type="dxa"/>
            <w:gridSpan w:val="4"/>
            <w:tcBorders>
              <w:top w:val="single" w:sz="4" w:space="0" w:color="auto"/>
              <w:left w:val="single" w:sz="4" w:space="0" w:color="auto"/>
              <w:bottom w:val="single" w:sz="4" w:space="0" w:color="auto"/>
              <w:right w:val="single" w:sz="4" w:space="0" w:color="auto"/>
            </w:tcBorders>
            <w:shd w:val="clear" w:color="auto" w:fill="F3F3F3"/>
          </w:tcPr>
          <w:p w:rsidR="00D53FB5" w:rsidRPr="004136D8" w:rsidRDefault="00D53FB5" w:rsidP="004E1412">
            <w:pPr>
              <w:widowControl w:val="0"/>
              <w:autoSpaceDE w:val="0"/>
              <w:autoSpaceDN w:val="0"/>
              <w:adjustRightInd w:val="0"/>
              <w:outlineLvl w:val="6"/>
            </w:pPr>
            <w:r w:rsidRPr="004136D8">
              <w:t xml:space="preserve">Informācija par Pretendenta kontaktpersonu </w:t>
            </w:r>
          </w:p>
        </w:tc>
      </w:tr>
      <w:tr w:rsidR="00D53FB5" w:rsidRPr="004136D8" w:rsidTr="004E1412">
        <w:trPr>
          <w:cantSplit/>
          <w:jc w:val="center"/>
        </w:trPr>
        <w:tc>
          <w:tcPr>
            <w:tcW w:w="3414" w:type="dxa"/>
          </w:tcPr>
          <w:p w:rsidR="00D53FB5" w:rsidRPr="004136D8" w:rsidRDefault="00D53FB5" w:rsidP="004E1412">
            <w:pPr>
              <w:widowControl w:val="0"/>
              <w:autoSpaceDE w:val="0"/>
              <w:autoSpaceDN w:val="0"/>
              <w:adjustRightInd w:val="0"/>
              <w:rPr>
                <w:lang w:eastAsia="lv-LV"/>
              </w:rPr>
            </w:pPr>
            <w:r w:rsidRPr="004136D8">
              <w:rPr>
                <w:lang w:eastAsia="lv-LV"/>
              </w:rPr>
              <w:t>Vārds, uzvārds:</w:t>
            </w:r>
          </w:p>
        </w:tc>
        <w:tc>
          <w:tcPr>
            <w:tcW w:w="5058" w:type="dxa"/>
            <w:gridSpan w:val="3"/>
            <w:tcBorders>
              <w:bottom w:val="single" w:sz="4" w:space="0" w:color="auto"/>
            </w:tcBorders>
          </w:tcPr>
          <w:p w:rsidR="00D53FB5" w:rsidRPr="004136D8" w:rsidRDefault="00D53FB5" w:rsidP="004E1412">
            <w:pPr>
              <w:widowControl w:val="0"/>
              <w:autoSpaceDE w:val="0"/>
              <w:autoSpaceDN w:val="0"/>
              <w:adjustRightInd w:val="0"/>
              <w:rPr>
                <w:lang w:eastAsia="lv-LV"/>
              </w:rPr>
            </w:pPr>
          </w:p>
        </w:tc>
      </w:tr>
      <w:tr w:rsidR="00D53FB5" w:rsidRPr="004136D8" w:rsidTr="004E1412">
        <w:trPr>
          <w:cantSplit/>
          <w:jc w:val="center"/>
        </w:trPr>
        <w:tc>
          <w:tcPr>
            <w:tcW w:w="3414" w:type="dxa"/>
          </w:tcPr>
          <w:p w:rsidR="00D53FB5" w:rsidRPr="004136D8" w:rsidRDefault="00D53FB5" w:rsidP="004E1412">
            <w:pPr>
              <w:widowControl w:val="0"/>
              <w:autoSpaceDE w:val="0"/>
              <w:autoSpaceDN w:val="0"/>
              <w:adjustRightInd w:val="0"/>
              <w:rPr>
                <w:lang w:eastAsia="lv-LV"/>
              </w:rPr>
            </w:pPr>
            <w:r w:rsidRPr="004136D8">
              <w:rPr>
                <w:lang w:eastAsia="lv-LV"/>
              </w:rPr>
              <w:t>Ieņemamais amats:</w:t>
            </w:r>
          </w:p>
        </w:tc>
        <w:tc>
          <w:tcPr>
            <w:tcW w:w="5058" w:type="dxa"/>
            <w:gridSpan w:val="3"/>
            <w:tcBorders>
              <w:top w:val="single" w:sz="4" w:space="0" w:color="auto"/>
              <w:bottom w:val="single" w:sz="4" w:space="0" w:color="auto"/>
            </w:tcBorders>
          </w:tcPr>
          <w:p w:rsidR="00D53FB5" w:rsidRPr="004136D8" w:rsidRDefault="00D53FB5" w:rsidP="004E1412">
            <w:pPr>
              <w:widowControl w:val="0"/>
              <w:autoSpaceDE w:val="0"/>
              <w:autoSpaceDN w:val="0"/>
              <w:adjustRightInd w:val="0"/>
              <w:rPr>
                <w:lang w:eastAsia="en-GB"/>
              </w:rPr>
            </w:pPr>
          </w:p>
        </w:tc>
      </w:tr>
      <w:tr w:rsidR="00D53FB5" w:rsidRPr="004136D8" w:rsidTr="004E1412">
        <w:trPr>
          <w:cantSplit/>
          <w:jc w:val="center"/>
        </w:trPr>
        <w:tc>
          <w:tcPr>
            <w:tcW w:w="3414" w:type="dxa"/>
          </w:tcPr>
          <w:p w:rsidR="00D53FB5" w:rsidRPr="004136D8" w:rsidRDefault="00D53FB5" w:rsidP="004E1412">
            <w:pPr>
              <w:widowControl w:val="0"/>
              <w:autoSpaceDE w:val="0"/>
              <w:autoSpaceDN w:val="0"/>
              <w:adjustRightInd w:val="0"/>
              <w:rPr>
                <w:lang w:eastAsia="lv-LV"/>
              </w:rPr>
            </w:pPr>
            <w:r w:rsidRPr="004136D8">
              <w:rPr>
                <w:lang w:eastAsia="lv-LV"/>
              </w:rPr>
              <w:t>Tālrunis:</w:t>
            </w:r>
          </w:p>
        </w:tc>
        <w:tc>
          <w:tcPr>
            <w:tcW w:w="2405" w:type="dxa"/>
            <w:tcBorders>
              <w:top w:val="single" w:sz="4" w:space="0" w:color="auto"/>
              <w:bottom w:val="single" w:sz="4" w:space="0" w:color="auto"/>
            </w:tcBorders>
          </w:tcPr>
          <w:p w:rsidR="00D53FB5" w:rsidRPr="004136D8" w:rsidRDefault="00D53FB5" w:rsidP="004E1412">
            <w:pPr>
              <w:widowControl w:val="0"/>
              <w:autoSpaceDE w:val="0"/>
              <w:autoSpaceDN w:val="0"/>
              <w:adjustRightInd w:val="0"/>
              <w:rPr>
                <w:lang w:eastAsia="lv-LV"/>
              </w:rPr>
            </w:pPr>
          </w:p>
        </w:tc>
        <w:tc>
          <w:tcPr>
            <w:tcW w:w="906" w:type="dxa"/>
            <w:tcBorders>
              <w:top w:val="single" w:sz="4" w:space="0" w:color="auto"/>
            </w:tcBorders>
          </w:tcPr>
          <w:p w:rsidR="00D53FB5" w:rsidRPr="004136D8" w:rsidRDefault="00D53FB5" w:rsidP="004E1412">
            <w:pPr>
              <w:widowControl w:val="0"/>
              <w:autoSpaceDE w:val="0"/>
              <w:autoSpaceDN w:val="0"/>
              <w:adjustRightInd w:val="0"/>
              <w:rPr>
                <w:lang w:eastAsia="lv-LV"/>
              </w:rPr>
            </w:pPr>
            <w:smartTag w:uri="schemas-tilde-lv/tildestengine" w:element="veidnes">
              <w:smartTagPr>
                <w:attr w:name="id" w:val="-1"/>
                <w:attr w:name="baseform" w:val="fakss"/>
                <w:attr w:name="text" w:val="fakss"/>
              </w:smartTagPr>
              <w:r w:rsidRPr="004136D8">
                <w:rPr>
                  <w:lang w:eastAsia="lv-LV"/>
                </w:rPr>
                <w:t>Fakss</w:t>
              </w:r>
            </w:smartTag>
            <w:r w:rsidRPr="004136D8">
              <w:rPr>
                <w:lang w:eastAsia="lv-LV"/>
              </w:rPr>
              <w:t>:</w:t>
            </w:r>
          </w:p>
        </w:tc>
        <w:tc>
          <w:tcPr>
            <w:tcW w:w="1747" w:type="dxa"/>
            <w:tcBorders>
              <w:top w:val="single" w:sz="4" w:space="0" w:color="auto"/>
              <w:bottom w:val="single" w:sz="4" w:space="0" w:color="auto"/>
            </w:tcBorders>
          </w:tcPr>
          <w:p w:rsidR="00D53FB5" w:rsidRPr="004136D8" w:rsidRDefault="00D53FB5" w:rsidP="004E1412">
            <w:pPr>
              <w:widowControl w:val="0"/>
              <w:autoSpaceDE w:val="0"/>
              <w:autoSpaceDN w:val="0"/>
              <w:adjustRightInd w:val="0"/>
              <w:rPr>
                <w:lang w:eastAsia="lv-LV"/>
              </w:rPr>
            </w:pPr>
          </w:p>
        </w:tc>
      </w:tr>
      <w:tr w:rsidR="00D53FB5" w:rsidRPr="004136D8" w:rsidTr="004E1412">
        <w:trPr>
          <w:cantSplit/>
          <w:jc w:val="center"/>
        </w:trPr>
        <w:tc>
          <w:tcPr>
            <w:tcW w:w="3414" w:type="dxa"/>
          </w:tcPr>
          <w:p w:rsidR="00D53FB5" w:rsidRPr="004136D8" w:rsidRDefault="00D53FB5" w:rsidP="004E1412">
            <w:pPr>
              <w:widowControl w:val="0"/>
              <w:autoSpaceDE w:val="0"/>
              <w:autoSpaceDN w:val="0"/>
              <w:adjustRightInd w:val="0"/>
              <w:rPr>
                <w:lang w:eastAsia="lv-LV"/>
              </w:rPr>
            </w:pPr>
            <w:r w:rsidRPr="004136D8">
              <w:rPr>
                <w:lang w:eastAsia="lv-LV"/>
              </w:rPr>
              <w:t>E-pasta adrese:</w:t>
            </w:r>
          </w:p>
        </w:tc>
        <w:tc>
          <w:tcPr>
            <w:tcW w:w="5058" w:type="dxa"/>
            <w:gridSpan w:val="3"/>
            <w:tcBorders>
              <w:bottom w:val="single" w:sz="4" w:space="0" w:color="auto"/>
            </w:tcBorders>
          </w:tcPr>
          <w:p w:rsidR="00D53FB5" w:rsidRPr="004136D8" w:rsidRDefault="00D53FB5" w:rsidP="004E1412">
            <w:pPr>
              <w:widowControl w:val="0"/>
              <w:autoSpaceDE w:val="0"/>
              <w:autoSpaceDN w:val="0"/>
              <w:adjustRightInd w:val="0"/>
              <w:rPr>
                <w:lang w:eastAsia="lv-LV"/>
              </w:rPr>
            </w:pPr>
          </w:p>
        </w:tc>
      </w:tr>
    </w:tbl>
    <w:p w:rsidR="00D53FB5" w:rsidRPr="004136D8" w:rsidRDefault="00D53FB5" w:rsidP="00D53FB5">
      <w:pPr>
        <w:widowControl w:val="0"/>
        <w:autoSpaceDE w:val="0"/>
        <w:autoSpaceDN w:val="0"/>
        <w:adjustRightInd w:val="0"/>
        <w:rPr>
          <w:sz w:val="22"/>
          <w:szCs w:val="20"/>
          <w:lang w:eastAsia="lv-LV"/>
        </w:rPr>
      </w:pPr>
    </w:p>
    <w:p w:rsidR="00D53FB5" w:rsidRPr="004136D8" w:rsidRDefault="00D53FB5" w:rsidP="00D53FB5">
      <w:pPr>
        <w:widowControl w:val="0"/>
        <w:autoSpaceDE w:val="0"/>
        <w:autoSpaceDN w:val="0"/>
        <w:adjustRightInd w:val="0"/>
        <w:jc w:val="both"/>
        <w:rPr>
          <w:b/>
          <w:lang w:eastAsia="lv-LV"/>
        </w:rPr>
      </w:pPr>
      <w:r w:rsidRPr="004136D8">
        <w:rPr>
          <w:lang w:eastAsia="lv-LV"/>
        </w:rPr>
        <w:t xml:space="preserve">Ar šī pieteikuma iesniegšanu apliecinām savu dalību iepirkumā </w:t>
      </w:r>
      <w:r w:rsidRPr="004136D8">
        <w:rPr>
          <w:bCs/>
          <w:iCs/>
          <w:lang w:eastAsia="lv-LV"/>
        </w:rPr>
        <w:t>„</w:t>
      </w:r>
      <w:r w:rsidR="009C2E90" w:rsidRPr="004136D8">
        <w:rPr>
          <w:bCs/>
          <w:lang w:eastAsia="lv-LV"/>
        </w:rPr>
        <w:t xml:space="preserve">Latvijas </w:t>
      </w:r>
      <w:r w:rsidR="00416AF8" w:rsidRPr="004136D8">
        <w:rPr>
          <w:bCs/>
          <w:lang w:eastAsia="lv-LV"/>
        </w:rPr>
        <w:t xml:space="preserve">izglītības </w:t>
      </w:r>
      <w:r w:rsidR="009C2E90" w:rsidRPr="004136D8">
        <w:rPr>
          <w:bCs/>
          <w:lang w:eastAsia="lv-LV"/>
        </w:rPr>
        <w:t xml:space="preserve">kvalifikāciju </w:t>
      </w:r>
      <w:r w:rsidR="00416AF8" w:rsidRPr="004136D8">
        <w:rPr>
          <w:bCs/>
          <w:lang w:eastAsia="lv-LV"/>
        </w:rPr>
        <w:t>informācijas sistēmas</w:t>
      </w:r>
      <w:r w:rsidR="009C2E90" w:rsidRPr="004136D8">
        <w:rPr>
          <w:bCs/>
          <w:lang w:eastAsia="lv-LV"/>
        </w:rPr>
        <w:t xml:space="preserve"> izveide</w:t>
      </w:r>
      <w:r w:rsidRPr="004136D8">
        <w:rPr>
          <w:bCs/>
          <w:iCs/>
          <w:lang w:eastAsia="lv-LV"/>
        </w:rPr>
        <w:t xml:space="preserve">”, </w:t>
      </w:r>
      <w:r w:rsidR="00B2306E" w:rsidRPr="004136D8">
        <w:rPr>
          <w:bCs/>
          <w:iCs/>
          <w:lang w:eastAsia="lv-LV"/>
        </w:rPr>
        <w:t>I</w:t>
      </w:r>
      <w:r w:rsidR="00B2306E" w:rsidRPr="004136D8">
        <w:rPr>
          <w:lang w:eastAsia="lv-LV"/>
        </w:rPr>
        <w:t>D</w:t>
      </w:r>
      <w:r w:rsidRPr="004136D8">
        <w:rPr>
          <w:lang w:eastAsia="lv-LV"/>
        </w:rPr>
        <w:t>.</w:t>
      </w:r>
      <w:r w:rsidR="009C2E90" w:rsidRPr="004136D8">
        <w:rPr>
          <w:lang w:eastAsia="lv-LV"/>
        </w:rPr>
        <w:t xml:space="preserve"> </w:t>
      </w:r>
      <w:r w:rsidRPr="004136D8">
        <w:rPr>
          <w:lang w:eastAsia="lv-LV"/>
        </w:rPr>
        <w:t>Nr. AIC 2015/</w:t>
      </w:r>
      <w:r w:rsidR="004B1D06">
        <w:rPr>
          <w:lang w:eastAsia="lv-LV"/>
        </w:rPr>
        <w:t>20</w:t>
      </w:r>
      <w:r w:rsidRPr="004136D8">
        <w:rPr>
          <w:lang w:eastAsia="lv-LV"/>
        </w:rPr>
        <w:t>.</w:t>
      </w:r>
    </w:p>
    <w:p w:rsidR="00D53FB5" w:rsidRPr="004136D8" w:rsidRDefault="00D53FB5" w:rsidP="00D53FB5">
      <w:pPr>
        <w:widowControl w:val="0"/>
        <w:autoSpaceDE w:val="0"/>
        <w:autoSpaceDN w:val="0"/>
        <w:adjustRightInd w:val="0"/>
        <w:ind w:left="360"/>
        <w:jc w:val="both"/>
        <w:rPr>
          <w:lang w:eastAsia="lv-LV"/>
        </w:rPr>
      </w:pPr>
      <w:r w:rsidRPr="004136D8">
        <w:rPr>
          <w:lang w:eastAsia="lv-LV"/>
        </w:rPr>
        <w:t>Apliecinām, ka:</w:t>
      </w:r>
    </w:p>
    <w:p w:rsidR="00D53FB5" w:rsidRPr="004136D8" w:rsidRDefault="00D53FB5" w:rsidP="00D53FB5">
      <w:pPr>
        <w:widowControl w:val="0"/>
        <w:numPr>
          <w:ilvl w:val="0"/>
          <w:numId w:val="17"/>
        </w:numPr>
        <w:autoSpaceDE w:val="0"/>
        <w:autoSpaceDN w:val="0"/>
        <w:adjustRightInd w:val="0"/>
        <w:jc w:val="both"/>
        <w:rPr>
          <w:lang w:eastAsia="lv-LV"/>
        </w:rPr>
      </w:pPr>
      <w:r w:rsidRPr="004136D8">
        <w:rPr>
          <w:lang w:eastAsia="lv-LV"/>
        </w:rPr>
        <w:t xml:space="preserve">esam iepazinušies ar iepirkuma procedūras dokumentāciju, tajā skaitā arī ar iepirkuma līguma projektu, un piekrītam visiem tajā minētajiem noteikumiem, tie ir skaidri un saprotami, iebildumu un pretenziju pret tiem nav; </w:t>
      </w:r>
    </w:p>
    <w:p w:rsidR="00D53FB5" w:rsidRPr="004136D8" w:rsidRDefault="00D53FB5" w:rsidP="00D53FB5">
      <w:pPr>
        <w:widowControl w:val="0"/>
        <w:numPr>
          <w:ilvl w:val="0"/>
          <w:numId w:val="17"/>
        </w:numPr>
        <w:autoSpaceDE w:val="0"/>
        <w:autoSpaceDN w:val="0"/>
        <w:adjustRightInd w:val="0"/>
        <w:jc w:val="both"/>
        <w:rPr>
          <w:lang w:eastAsia="lv-LV"/>
        </w:rPr>
      </w:pPr>
      <w:r w:rsidRPr="004136D8">
        <w:rPr>
          <w:lang w:eastAsia="lv-LV"/>
        </w:rPr>
        <w:t>ja Pasūtītājs izvēlēsies šo piedāvājumu</w:t>
      </w:r>
      <w:r w:rsidR="00D43AF8" w:rsidRPr="004136D8">
        <w:rPr>
          <w:lang w:eastAsia="lv-LV"/>
        </w:rPr>
        <w:t>,</w:t>
      </w:r>
      <w:r w:rsidRPr="004136D8">
        <w:rPr>
          <w:lang w:eastAsia="lv-LV"/>
        </w:rPr>
        <w:t xml:space="preserve"> apņemamies slēgt iepirkuma līgumu un pildīt visus līguma nosacījumus;</w:t>
      </w:r>
    </w:p>
    <w:p w:rsidR="00D53FB5" w:rsidRPr="004136D8" w:rsidRDefault="00D53FB5" w:rsidP="00D53FB5">
      <w:pPr>
        <w:widowControl w:val="0"/>
        <w:numPr>
          <w:ilvl w:val="0"/>
          <w:numId w:val="17"/>
        </w:numPr>
        <w:autoSpaceDE w:val="0"/>
        <w:autoSpaceDN w:val="0"/>
        <w:adjustRightInd w:val="0"/>
        <w:jc w:val="both"/>
        <w:rPr>
          <w:lang w:eastAsia="lv-LV"/>
        </w:rPr>
      </w:pPr>
      <w:r w:rsidRPr="004136D8">
        <w:rPr>
          <w:lang w:eastAsia="lv-LV"/>
        </w:rPr>
        <w:t xml:space="preserve">mūsu rīcībā ir visi nepieciešamie resursi savlaicīgai un kvalitatīvai līguma izpildei atbilstoši </w:t>
      </w:r>
      <w:r w:rsidR="00D43AF8" w:rsidRPr="004136D8">
        <w:rPr>
          <w:lang w:eastAsia="lv-LV"/>
        </w:rPr>
        <w:t>darba uzdevumam</w:t>
      </w:r>
      <w:r w:rsidRPr="004136D8">
        <w:rPr>
          <w:lang w:eastAsia="lv-LV"/>
        </w:rPr>
        <w:t xml:space="preserve">; </w:t>
      </w:r>
    </w:p>
    <w:p w:rsidR="00D53FB5" w:rsidRPr="004136D8" w:rsidRDefault="00D53FB5" w:rsidP="00D53FB5">
      <w:pPr>
        <w:widowControl w:val="0"/>
        <w:numPr>
          <w:ilvl w:val="0"/>
          <w:numId w:val="17"/>
        </w:numPr>
        <w:autoSpaceDE w:val="0"/>
        <w:autoSpaceDN w:val="0"/>
        <w:adjustRightInd w:val="0"/>
        <w:jc w:val="both"/>
        <w:rPr>
          <w:lang w:eastAsia="lv-LV"/>
        </w:rPr>
      </w:pPr>
      <w:r w:rsidRPr="004136D8">
        <w:rPr>
          <w:lang w:eastAsia="lv-LV"/>
        </w:rPr>
        <w:t>visa iesniegtā informācija ir patiesa.</w:t>
      </w:r>
    </w:p>
    <w:p w:rsidR="00D53FB5" w:rsidRPr="004136D8" w:rsidRDefault="00D53FB5" w:rsidP="00D53FB5">
      <w:pPr>
        <w:tabs>
          <w:tab w:val="left" w:pos="1418"/>
          <w:tab w:val="left" w:pos="7200"/>
          <w:tab w:val="left" w:pos="7920"/>
        </w:tabs>
        <w:ind w:left="720"/>
        <w:contextualSpacing/>
        <w:rPr>
          <w:rFonts w:eastAsia="Calibri"/>
        </w:rPr>
      </w:pPr>
    </w:p>
    <w:tbl>
      <w:tblPr>
        <w:tblW w:w="0" w:type="auto"/>
        <w:tblInd w:w="720" w:type="dxa"/>
        <w:tblLook w:val="04A0" w:firstRow="1" w:lastRow="0" w:firstColumn="1" w:lastColumn="0" w:noHBand="0" w:noVBand="1"/>
      </w:tblPr>
      <w:tblGrid>
        <w:gridCol w:w="3499"/>
        <w:gridCol w:w="4310"/>
      </w:tblGrid>
      <w:tr w:rsidR="00D53FB5" w:rsidRPr="004136D8" w:rsidTr="004E1412">
        <w:tc>
          <w:tcPr>
            <w:tcW w:w="3499" w:type="dxa"/>
            <w:shd w:val="clear" w:color="auto" w:fill="auto"/>
          </w:tcPr>
          <w:p w:rsidR="00D53FB5" w:rsidRPr="004136D8" w:rsidRDefault="00D53FB5" w:rsidP="004E1412">
            <w:pPr>
              <w:tabs>
                <w:tab w:val="left" w:pos="1418"/>
                <w:tab w:val="left" w:pos="7200"/>
                <w:tab w:val="left" w:pos="7920"/>
              </w:tabs>
              <w:contextualSpacing/>
            </w:pPr>
            <w:proofErr w:type="spellStart"/>
            <w:r w:rsidRPr="004136D8">
              <w:t>Paraksttiesīgās</w:t>
            </w:r>
            <w:proofErr w:type="spellEnd"/>
            <w:r w:rsidRPr="004136D8">
              <w:t xml:space="preserve"> personas paraksts:</w:t>
            </w:r>
          </w:p>
        </w:tc>
        <w:tc>
          <w:tcPr>
            <w:tcW w:w="4310" w:type="dxa"/>
            <w:shd w:val="clear" w:color="auto" w:fill="auto"/>
          </w:tcPr>
          <w:p w:rsidR="00D53FB5" w:rsidRPr="004136D8" w:rsidRDefault="00D53FB5" w:rsidP="004E1412">
            <w:pPr>
              <w:tabs>
                <w:tab w:val="left" w:pos="1418"/>
                <w:tab w:val="left" w:pos="7200"/>
                <w:tab w:val="left" w:pos="7920"/>
              </w:tabs>
              <w:contextualSpacing/>
            </w:pPr>
            <w:r w:rsidRPr="004136D8">
              <w:t>________________________________</w:t>
            </w:r>
          </w:p>
        </w:tc>
      </w:tr>
      <w:tr w:rsidR="00D53FB5" w:rsidRPr="004136D8" w:rsidTr="004E1412">
        <w:tc>
          <w:tcPr>
            <w:tcW w:w="3499" w:type="dxa"/>
            <w:shd w:val="clear" w:color="auto" w:fill="auto"/>
          </w:tcPr>
          <w:p w:rsidR="00D53FB5" w:rsidRPr="004136D8" w:rsidRDefault="00D53FB5" w:rsidP="004E1412">
            <w:pPr>
              <w:tabs>
                <w:tab w:val="left" w:pos="1418"/>
                <w:tab w:val="left" w:pos="7200"/>
                <w:tab w:val="left" w:pos="7920"/>
              </w:tabs>
              <w:contextualSpacing/>
            </w:pPr>
            <w:r w:rsidRPr="004136D8">
              <w:t>Vārds, uzvārds:</w:t>
            </w:r>
          </w:p>
        </w:tc>
        <w:tc>
          <w:tcPr>
            <w:tcW w:w="4310" w:type="dxa"/>
            <w:shd w:val="clear" w:color="auto" w:fill="auto"/>
          </w:tcPr>
          <w:p w:rsidR="00D53FB5" w:rsidRPr="004136D8" w:rsidRDefault="00D53FB5" w:rsidP="004E1412">
            <w:pPr>
              <w:tabs>
                <w:tab w:val="left" w:pos="1418"/>
                <w:tab w:val="left" w:pos="7200"/>
                <w:tab w:val="left" w:pos="7920"/>
              </w:tabs>
              <w:contextualSpacing/>
            </w:pPr>
            <w:r w:rsidRPr="004136D8">
              <w:t>________________________________</w:t>
            </w:r>
          </w:p>
        </w:tc>
      </w:tr>
      <w:tr w:rsidR="00D53FB5" w:rsidRPr="004136D8" w:rsidTr="004E1412">
        <w:tc>
          <w:tcPr>
            <w:tcW w:w="3499" w:type="dxa"/>
            <w:shd w:val="clear" w:color="auto" w:fill="auto"/>
          </w:tcPr>
          <w:p w:rsidR="00D53FB5" w:rsidRPr="004136D8" w:rsidRDefault="00D53FB5" w:rsidP="004E1412">
            <w:pPr>
              <w:tabs>
                <w:tab w:val="left" w:pos="1418"/>
                <w:tab w:val="left" w:pos="7200"/>
                <w:tab w:val="left" w:pos="7920"/>
              </w:tabs>
              <w:contextualSpacing/>
            </w:pPr>
            <w:r w:rsidRPr="004136D8">
              <w:t>Ieņemamais amats:</w:t>
            </w:r>
          </w:p>
        </w:tc>
        <w:tc>
          <w:tcPr>
            <w:tcW w:w="4310" w:type="dxa"/>
            <w:shd w:val="clear" w:color="auto" w:fill="auto"/>
          </w:tcPr>
          <w:p w:rsidR="00D53FB5" w:rsidRPr="004136D8" w:rsidRDefault="00D53FB5" w:rsidP="004E1412">
            <w:pPr>
              <w:tabs>
                <w:tab w:val="left" w:pos="1418"/>
                <w:tab w:val="left" w:pos="7200"/>
                <w:tab w:val="left" w:pos="7920"/>
              </w:tabs>
              <w:contextualSpacing/>
            </w:pPr>
            <w:r w:rsidRPr="004136D8">
              <w:t>________________________________</w:t>
            </w:r>
          </w:p>
        </w:tc>
      </w:tr>
      <w:tr w:rsidR="00D53FB5" w:rsidRPr="004136D8" w:rsidTr="004E1412">
        <w:tc>
          <w:tcPr>
            <w:tcW w:w="3499" w:type="dxa"/>
            <w:shd w:val="clear" w:color="auto" w:fill="auto"/>
          </w:tcPr>
          <w:p w:rsidR="00D53FB5" w:rsidRPr="004136D8" w:rsidRDefault="00D53FB5" w:rsidP="004E1412">
            <w:pPr>
              <w:tabs>
                <w:tab w:val="left" w:pos="1418"/>
                <w:tab w:val="left" w:pos="7200"/>
                <w:tab w:val="left" w:pos="7920"/>
              </w:tabs>
              <w:contextualSpacing/>
            </w:pPr>
            <w:r w:rsidRPr="004136D8">
              <w:t>Datums:</w:t>
            </w:r>
          </w:p>
        </w:tc>
        <w:tc>
          <w:tcPr>
            <w:tcW w:w="4310" w:type="dxa"/>
            <w:shd w:val="clear" w:color="auto" w:fill="auto"/>
          </w:tcPr>
          <w:p w:rsidR="00D53FB5" w:rsidRPr="004136D8" w:rsidRDefault="00D53FB5" w:rsidP="004E1412">
            <w:pPr>
              <w:tabs>
                <w:tab w:val="left" w:pos="1418"/>
                <w:tab w:val="left" w:pos="7200"/>
                <w:tab w:val="left" w:pos="7920"/>
              </w:tabs>
              <w:contextualSpacing/>
            </w:pPr>
            <w:r w:rsidRPr="004136D8">
              <w:t>________________________________</w:t>
            </w:r>
          </w:p>
        </w:tc>
      </w:tr>
    </w:tbl>
    <w:p w:rsidR="002F7D2D" w:rsidRDefault="002F7D2D" w:rsidP="00BE4C80">
      <w:pPr>
        <w:tabs>
          <w:tab w:val="left" w:pos="1418"/>
          <w:tab w:val="left" w:pos="7200"/>
          <w:tab w:val="left" w:pos="7920"/>
        </w:tabs>
        <w:contextualSpacing/>
        <w:jc w:val="both"/>
        <w:rPr>
          <w:rFonts w:eastAsia="Calibri"/>
          <w:i/>
          <w:sz w:val="20"/>
        </w:rPr>
      </w:pPr>
    </w:p>
    <w:p w:rsidR="00793D88" w:rsidRPr="004136D8" w:rsidRDefault="00D53FB5" w:rsidP="00BE4C80">
      <w:pPr>
        <w:tabs>
          <w:tab w:val="left" w:pos="1418"/>
          <w:tab w:val="left" w:pos="7200"/>
          <w:tab w:val="left" w:pos="7920"/>
        </w:tabs>
        <w:contextualSpacing/>
        <w:jc w:val="both"/>
        <w:rPr>
          <w:rFonts w:eastAsia="Calibri"/>
          <w:sz w:val="20"/>
        </w:rPr>
      </w:pPr>
      <w:r w:rsidRPr="004136D8">
        <w:rPr>
          <w:rFonts w:eastAsia="Calibri"/>
          <w:i/>
          <w:sz w:val="20"/>
        </w:rPr>
        <w:t>Ja pieteikumu dalībai iepirkuma procedūrā paraksta Pretendenta pilnvarotā persona, piedāvājumam jāpievieno pilnvaras oriģināls vai kopij</w:t>
      </w:r>
      <w:r w:rsidR="00BE4C80" w:rsidRPr="004136D8">
        <w:rPr>
          <w:rFonts w:eastAsia="Calibri"/>
          <w:i/>
          <w:sz w:val="20"/>
        </w:rPr>
        <w:t>a.</w:t>
      </w:r>
    </w:p>
    <w:p w:rsidR="003E4653" w:rsidRPr="004136D8" w:rsidRDefault="003E4653">
      <w:pPr>
        <w:spacing w:after="200" w:line="276" w:lineRule="auto"/>
        <w:rPr>
          <w:b/>
        </w:rPr>
      </w:pPr>
      <w:r w:rsidRPr="004136D8">
        <w:rPr>
          <w:b/>
        </w:rPr>
        <w:br w:type="page"/>
      </w:r>
    </w:p>
    <w:p w:rsidR="0081127A" w:rsidRPr="004136D8" w:rsidRDefault="0081127A" w:rsidP="0081127A">
      <w:pPr>
        <w:jc w:val="right"/>
        <w:rPr>
          <w:b/>
        </w:rPr>
      </w:pPr>
      <w:r w:rsidRPr="004136D8">
        <w:rPr>
          <w:b/>
        </w:rPr>
        <w:lastRenderedPageBreak/>
        <w:t>2.pielikums</w:t>
      </w:r>
    </w:p>
    <w:p w:rsidR="001A135E" w:rsidRPr="004136D8" w:rsidRDefault="001A135E" w:rsidP="001A135E">
      <w:pPr>
        <w:jc w:val="right"/>
      </w:pPr>
      <w:r w:rsidRPr="004136D8">
        <w:t xml:space="preserve">Iepirkuma </w:t>
      </w:r>
      <w:r w:rsidR="00D43AF8" w:rsidRPr="004136D8">
        <w:t>n</w:t>
      </w:r>
      <w:r w:rsidRPr="004136D8">
        <w:t>olikumam</w:t>
      </w:r>
    </w:p>
    <w:p w:rsidR="001A135E" w:rsidRPr="004136D8" w:rsidRDefault="001A135E" w:rsidP="001A135E">
      <w:pPr>
        <w:jc w:val="right"/>
      </w:pPr>
      <w:r w:rsidRPr="004136D8">
        <w:t>(iepirkuma ID Nr. AIC 2015/</w:t>
      </w:r>
      <w:r w:rsidR="004B1D06">
        <w:t>20</w:t>
      </w:r>
      <w:r w:rsidRPr="004136D8">
        <w:rPr>
          <w:iCs/>
        </w:rPr>
        <w:t>)</w:t>
      </w:r>
      <w:r w:rsidRPr="004136D8">
        <w:t xml:space="preserve"> </w:t>
      </w:r>
    </w:p>
    <w:p w:rsidR="0081127A" w:rsidRPr="004136D8" w:rsidRDefault="0081127A" w:rsidP="0081127A">
      <w:pPr>
        <w:ind w:left="342" w:hanging="342"/>
        <w:jc w:val="right"/>
        <w:rPr>
          <w:b/>
          <w:bCs/>
        </w:rPr>
      </w:pPr>
    </w:p>
    <w:p w:rsidR="0081127A" w:rsidRPr="004136D8" w:rsidRDefault="0081127A" w:rsidP="0081127A">
      <w:pPr>
        <w:ind w:left="342" w:hanging="342"/>
        <w:jc w:val="center"/>
        <w:rPr>
          <w:b/>
        </w:rPr>
      </w:pPr>
    </w:p>
    <w:p w:rsidR="009D08B5" w:rsidRPr="004136D8" w:rsidRDefault="009D08B5" w:rsidP="0081127A">
      <w:pPr>
        <w:ind w:left="342" w:hanging="342"/>
        <w:jc w:val="center"/>
        <w:rPr>
          <w:b/>
        </w:rPr>
      </w:pPr>
    </w:p>
    <w:p w:rsidR="009D08B5" w:rsidRPr="004136D8" w:rsidRDefault="009D08B5" w:rsidP="009D08B5">
      <w:pPr>
        <w:rPr>
          <w:b/>
          <w:sz w:val="28"/>
          <w:szCs w:val="28"/>
        </w:rPr>
      </w:pPr>
    </w:p>
    <w:p w:rsidR="009D08B5" w:rsidRPr="004136D8" w:rsidRDefault="009D08B5" w:rsidP="009D08B5">
      <w:pPr>
        <w:pStyle w:val="BodyText"/>
        <w:spacing w:after="0"/>
        <w:ind w:left="342" w:hanging="342"/>
        <w:jc w:val="center"/>
        <w:rPr>
          <w:b/>
          <w:sz w:val="28"/>
          <w:szCs w:val="28"/>
          <w:lang w:val="lv-LV"/>
        </w:rPr>
      </w:pPr>
      <w:r w:rsidRPr="004136D8">
        <w:rPr>
          <w:b/>
          <w:sz w:val="28"/>
          <w:szCs w:val="28"/>
          <w:lang w:val="lv-LV"/>
        </w:rPr>
        <w:t>PRETENDENTA PIEREDZES APRAKSTS</w:t>
      </w:r>
    </w:p>
    <w:p w:rsidR="00D43AF8" w:rsidRPr="004136D8" w:rsidRDefault="00D43AF8" w:rsidP="009D08B5">
      <w:pPr>
        <w:pStyle w:val="BodyText"/>
        <w:spacing w:after="0"/>
        <w:ind w:left="342" w:hanging="342"/>
        <w:jc w:val="center"/>
        <w:rPr>
          <w:b/>
          <w:sz w:val="28"/>
          <w:szCs w:val="28"/>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2415"/>
        <w:gridCol w:w="3466"/>
        <w:gridCol w:w="1355"/>
        <w:gridCol w:w="1770"/>
      </w:tblGrid>
      <w:tr w:rsidR="003E4653" w:rsidRPr="004136D8" w:rsidTr="00D43AF8">
        <w:trPr>
          <w:cantSplit/>
        </w:trPr>
        <w:tc>
          <w:tcPr>
            <w:tcW w:w="294" w:type="pct"/>
            <w:vAlign w:val="center"/>
          </w:tcPr>
          <w:p w:rsidR="003E4653" w:rsidRPr="004136D8" w:rsidRDefault="003E4653" w:rsidP="00D43AF8">
            <w:pPr>
              <w:pStyle w:val="BodyText"/>
              <w:spacing w:after="0"/>
              <w:ind w:left="342" w:hanging="342"/>
              <w:jc w:val="center"/>
              <w:rPr>
                <w:szCs w:val="24"/>
                <w:lang w:val="lv-LV"/>
              </w:rPr>
            </w:pPr>
            <w:r w:rsidRPr="004136D8">
              <w:rPr>
                <w:szCs w:val="24"/>
                <w:lang w:val="lv-LV"/>
              </w:rPr>
              <w:t>Nr.</w:t>
            </w:r>
          </w:p>
        </w:tc>
        <w:tc>
          <w:tcPr>
            <w:tcW w:w="1262" w:type="pct"/>
            <w:vAlign w:val="center"/>
          </w:tcPr>
          <w:p w:rsidR="003E4653" w:rsidRPr="004136D8" w:rsidRDefault="003E4653" w:rsidP="002F7D2D">
            <w:pPr>
              <w:pStyle w:val="BodyText"/>
              <w:spacing w:after="0"/>
              <w:jc w:val="center"/>
              <w:rPr>
                <w:szCs w:val="24"/>
                <w:lang w:val="lv-LV"/>
              </w:rPr>
            </w:pPr>
            <w:r w:rsidRPr="004136D8">
              <w:rPr>
                <w:szCs w:val="24"/>
                <w:lang w:val="lv-LV"/>
              </w:rPr>
              <w:t>Pasūtītājs (norādot kontaktpersonu un tās t</w:t>
            </w:r>
            <w:r w:rsidR="002F7D2D">
              <w:rPr>
                <w:szCs w:val="24"/>
                <w:lang w:val="lv-LV"/>
              </w:rPr>
              <w:t>e</w:t>
            </w:r>
            <w:r w:rsidRPr="004136D8">
              <w:rPr>
                <w:szCs w:val="24"/>
                <w:lang w:val="lv-LV"/>
              </w:rPr>
              <w:t>l.</w:t>
            </w:r>
            <w:r w:rsidR="002F7D2D">
              <w:rPr>
                <w:szCs w:val="24"/>
                <w:lang w:val="lv-LV"/>
              </w:rPr>
              <w:t xml:space="preserve"> </w:t>
            </w:r>
            <w:r w:rsidRPr="004136D8">
              <w:rPr>
                <w:szCs w:val="24"/>
                <w:lang w:val="lv-LV"/>
              </w:rPr>
              <w:t>nr.)</w:t>
            </w:r>
          </w:p>
        </w:tc>
        <w:tc>
          <w:tcPr>
            <w:tcW w:w="1811" w:type="pct"/>
            <w:vAlign w:val="center"/>
          </w:tcPr>
          <w:p w:rsidR="00BC52A7" w:rsidRPr="004136D8" w:rsidRDefault="003E4653" w:rsidP="00247FD7">
            <w:pPr>
              <w:pStyle w:val="BodyText"/>
              <w:spacing w:after="0"/>
              <w:jc w:val="center"/>
              <w:rPr>
                <w:szCs w:val="24"/>
                <w:lang w:val="lv-LV"/>
              </w:rPr>
            </w:pPr>
            <w:r w:rsidRPr="004136D8">
              <w:rPr>
                <w:szCs w:val="24"/>
                <w:lang w:val="lv-LV"/>
              </w:rPr>
              <w:t>Pakalpojumu nosaukums un īss apraksts</w:t>
            </w:r>
          </w:p>
        </w:tc>
        <w:tc>
          <w:tcPr>
            <w:tcW w:w="708" w:type="pct"/>
            <w:vAlign w:val="center"/>
          </w:tcPr>
          <w:p w:rsidR="00B85978" w:rsidRPr="004136D8" w:rsidRDefault="003E4653">
            <w:pPr>
              <w:pStyle w:val="BodyText"/>
              <w:spacing w:after="0"/>
              <w:ind w:left="34"/>
              <w:jc w:val="center"/>
              <w:rPr>
                <w:szCs w:val="24"/>
                <w:lang w:val="lv-LV"/>
              </w:rPr>
            </w:pPr>
            <w:r w:rsidRPr="004136D8">
              <w:rPr>
                <w:szCs w:val="24"/>
                <w:lang w:val="lv-LV"/>
              </w:rPr>
              <w:t>Līguma summa</w:t>
            </w:r>
          </w:p>
          <w:p w:rsidR="00B85978" w:rsidRPr="004136D8" w:rsidRDefault="003E4653">
            <w:pPr>
              <w:pStyle w:val="BodyText"/>
              <w:spacing w:after="0"/>
              <w:ind w:left="34"/>
              <w:jc w:val="center"/>
              <w:rPr>
                <w:szCs w:val="24"/>
                <w:lang w:val="lv-LV"/>
              </w:rPr>
            </w:pPr>
            <w:r w:rsidRPr="004136D8">
              <w:rPr>
                <w:szCs w:val="24"/>
                <w:lang w:val="lv-LV"/>
              </w:rPr>
              <w:t>(EUR ar PVN)</w:t>
            </w:r>
          </w:p>
        </w:tc>
        <w:tc>
          <w:tcPr>
            <w:tcW w:w="925" w:type="pct"/>
            <w:vAlign w:val="center"/>
          </w:tcPr>
          <w:p w:rsidR="003E4653" w:rsidRPr="004136D8" w:rsidRDefault="003E4653" w:rsidP="00D43AF8">
            <w:pPr>
              <w:pStyle w:val="BodyText"/>
              <w:spacing w:after="0"/>
              <w:jc w:val="center"/>
              <w:rPr>
                <w:szCs w:val="24"/>
                <w:lang w:val="lv-LV"/>
              </w:rPr>
            </w:pPr>
            <w:r w:rsidRPr="004136D8">
              <w:rPr>
                <w:szCs w:val="24"/>
                <w:lang w:val="lv-LV"/>
              </w:rPr>
              <w:t>Pakalpojumu sniegšanas periods (gads)</w:t>
            </w:r>
          </w:p>
        </w:tc>
      </w:tr>
      <w:tr w:rsidR="003E4653" w:rsidRPr="004136D8" w:rsidTr="00D43AF8">
        <w:trPr>
          <w:cantSplit/>
        </w:trPr>
        <w:tc>
          <w:tcPr>
            <w:tcW w:w="294" w:type="pct"/>
          </w:tcPr>
          <w:p w:rsidR="003E4653" w:rsidRPr="004136D8" w:rsidRDefault="003E4653" w:rsidP="00CA2211">
            <w:pPr>
              <w:pStyle w:val="BodyText"/>
              <w:spacing w:after="0"/>
              <w:ind w:left="342" w:hanging="342"/>
              <w:jc w:val="center"/>
              <w:rPr>
                <w:szCs w:val="24"/>
                <w:lang w:val="lv-LV"/>
              </w:rPr>
            </w:pPr>
            <w:r w:rsidRPr="004136D8">
              <w:rPr>
                <w:szCs w:val="24"/>
                <w:lang w:val="lv-LV"/>
              </w:rPr>
              <w:t>1.</w:t>
            </w:r>
          </w:p>
        </w:tc>
        <w:tc>
          <w:tcPr>
            <w:tcW w:w="1262" w:type="pct"/>
            <w:vAlign w:val="center"/>
          </w:tcPr>
          <w:p w:rsidR="003E4653" w:rsidRPr="004136D8" w:rsidRDefault="003E4653" w:rsidP="00CA2211">
            <w:pPr>
              <w:pStyle w:val="BodyText"/>
              <w:spacing w:after="0"/>
              <w:ind w:left="342" w:hanging="342"/>
              <w:jc w:val="center"/>
              <w:rPr>
                <w:szCs w:val="24"/>
                <w:lang w:val="lv-LV"/>
              </w:rPr>
            </w:pPr>
          </w:p>
        </w:tc>
        <w:tc>
          <w:tcPr>
            <w:tcW w:w="1811" w:type="pct"/>
          </w:tcPr>
          <w:p w:rsidR="003E4653" w:rsidRPr="004136D8" w:rsidRDefault="003E4653" w:rsidP="00CA2211">
            <w:pPr>
              <w:pStyle w:val="BodyText"/>
              <w:spacing w:after="0"/>
              <w:ind w:left="342" w:hanging="342"/>
              <w:jc w:val="center"/>
              <w:rPr>
                <w:szCs w:val="24"/>
                <w:lang w:val="lv-LV"/>
              </w:rPr>
            </w:pPr>
          </w:p>
        </w:tc>
        <w:tc>
          <w:tcPr>
            <w:tcW w:w="708" w:type="pct"/>
            <w:vAlign w:val="center"/>
          </w:tcPr>
          <w:p w:rsidR="003E4653" w:rsidRPr="004136D8" w:rsidRDefault="003E4653" w:rsidP="00CA2211">
            <w:pPr>
              <w:pStyle w:val="BodyText"/>
              <w:spacing w:after="0"/>
              <w:ind w:left="342" w:hanging="342"/>
              <w:jc w:val="center"/>
              <w:rPr>
                <w:szCs w:val="24"/>
                <w:lang w:val="lv-LV"/>
              </w:rPr>
            </w:pPr>
          </w:p>
        </w:tc>
        <w:tc>
          <w:tcPr>
            <w:tcW w:w="925" w:type="pct"/>
            <w:vAlign w:val="center"/>
          </w:tcPr>
          <w:p w:rsidR="003E4653" w:rsidRPr="004136D8" w:rsidRDefault="003E4653" w:rsidP="00CA2211">
            <w:pPr>
              <w:pStyle w:val="BodyText"/>
              <w:spacing w:after="0"/>
              <w:ind w:left="342" w:hanging="342"/>
              <w:jc w:val="center"/>
              <w:rPr>
                <w:szCs w:val="24"/>
                <w:lang w:val="lv-LV"/>
              </w:rPr>
            </w:pPr>
          </w:p>
        </w:tc>
      </w:tr>
      <w:tr w:rsidR="003E4653" w:rsidRPr="004136D8" w:rsidTr="00D43AF8">
        <w:trPr>
          <w:cantSplit/>
        </w:trPr>
        <w:tc>
          <w:tcPr>
            <w:tcW w:w="294" w:type="pct"/>
          </w:tcPr>
          <w:p w:rsidR="003E4653" w:rsidRPr="004136D8" w:rsidRDefault="003E4653" w:rsidP="00CA2211">
            <w:pPr>
              <w:pStyle w:val="BodyText"/>
              <w:spacing w:after="0"/>
              <w:ind w:left="342" w:hanging="342"/>
              <w:jc w:val="center"/>
              <w:rPr>
                <w:szCs w:val="24"/>
                <w:lang w:val="lv-LV"/>
              </w:rPr>
            </w:pPr>
            <w:r w:rsidRPr="004136D8">
              <w:rPr>
                <w:szCs w:val="24"/>
                <w:lang w:val="lv-LV"/>
              </w:rPr>
              <w:t>2.</w:t>
            </w:r>
          </w:p>
        </w:tc>
        <w:tc>
          <w:tcPr>
            <w:tcW w:w="1262" w:type="pct"/>
            <w:vAlign w:val="center"/>
          </w:tcPr>
          <w:p w:rsidR="003E4653" w:rsidRPr="004136D8" w:rsidRDefault="003E4653" w:rsidP="00CA2211">
            <w:pPr>
              <w:pStyle w:val="BodyText"/>
              <w:spacing w:after="0"/>
              <w:ind w:left="342" w:hanging="342"/>
              <w:jc w:val="center"/>
              <w:rPr>
                <w:szCs w:val="24"/>
                <w:lang w:val="lv-LV"/>
              </w:rPr>
            </w:pPr>
          </w:p>
        </w:tc>
        <w:tc>
          <w:tcPr>
            <w:tcW w:w="1811" w:type="pct"/>
          </w:tcPr>
          <w:p w:rsidR="003E4653" w:rsidRPr="004136D8" w:rsidRDefault="003E4653" w:rsidP="00CA2211">
            <w:pPr>
              <w:pStyle w:val="BodyText"/>
              <w:spacing w:after="0"/>
              <w:ind w:left="342" w:hanging="342"/>
              <w:jc w:val="center"/>
              <w:rPr>
                <w:szCs w:val="24"/>
                <w:lang w:val="lv-LV"/>
              </w:rPr>
            </w:pPr>
          </w:p>
        </w:tc>
        <w:tc>
          <w:tcPr>
            <w:tcW w:w="708" w:type="pct"/>
            <w:vAlign w:val="center"/>
          </w:tcPr>
          <w:p w:rsidR="003E4653" w:rsidRPr="004136D8" w:rsidRDefault="003E4653" w:rsidP="00CA2211">
            <w:pPr>
              <w:pStyle w:val="BodyText"/>
              <w:spacing w:after="0"/>
              <w:ind w:left="342" w:hanging="342"/>
              <w:jc w:val="center"/>
              <w:rPr>
                <w:szCs w:val="24"/>
                <w:lang w:val="lv-LV"/>
              </w:rPr>
            </w:pPr>
          </w:p>
        </w:tc>
        <w:tc>
          <w:tcPr>
            <w:tcW w:w="925" w:type="pct"/>
            <w:vAlign w:val="center"/>
          </w:tcPr>
          <w:p w:rsidR="003E4653" w:rsidRPr="004136D8" w:rsidRDefault="003E4653" w:rsidP="00CA2211">
            <w:pPr>
              <w:pStyle w:val="BodyText"/>
              <w:spacing w:after="0"/>
              <w:ind w:left="342" w:hanging="342"/>
              <w:jc w:val="center"/>
              <w:rPr>
                <w:szCs w:val="24"/>
                <w:lang w:val="lv-LV"/>
              </w:rPr>
            </w:pPr>
          </w:p>
        </w:tc>
      </w:tr>
      <w:tr w:rsidR="003E4653" w:rsidRPr="004136D8" w:rsidTr="00D43AF8">
        <w:trPr>
          <w:cantSplit/>
        </w:trPr>
        <w:tc>
          <w:tcPr>
            <w:tcW w:w="294" w:type="pct"/>
          </w:tcPr>
          <w:p w:rsidR="003E4653" w:rsidRPr="004136D8" w:rsidRDefault="003E4653" w:rsidP="00CA2211">
            <w:pPr>
              <w:pStyle w:val="BodyText"/>
              <w:spacing w:after="0"/>
              <w:ind w:left="342" w:hanging="342"/>
              <w:jc w:val="center"/>
              <w:rPr>
                <w:szCs w:val="24"/>
                <w:lang w:val="lv-LV"/>
              </w:rPr>
            </w:pPr>
            <w:r w:rsidRPr="004136D8">
              <w:rPr>
                <w:szCs w:val="24"/>
                <w:lang w:val="lv-LV"/>
              </w:rPr>
              <w:t>3.</w:t>
            </w:r>
          </w:p>
        </w:tc>
        <w:tc>
          <w:tcPr>
            <w:tcW w:w="1262" w:type="pct"/>
            <w:vAlign w:val="center"/>
          </w:tcPr>
          <w:p w:rsidR="003E4653" w:rsidRPr="004136D8" w:rsidRDefault="003E4653" w:rsidP="00CA2211">
            <w:pPr>
              <w:pStyle w:val="BodyText"/>
              <w:spacing w:after="0"/>
              <w:ind w:left="342" w:hanging="342"/>
              <w:jc w:val="center"/>
              <w:rPr>
                <w:szCs w:val="24"/>
                <w:lang w:val="lv-LV"/>
              </w:rPr>
            </w:pPr>
          </w:p>
        </w:tc>
        <w:tc>
          <w:tcPr>
            <w:tcW w:w="1811" w:type="pct"/>
          </w:tcPr>
          <w:p w:rsidR="003E4653" w:rsidRPr="004136D8" w:rsidRDefault="003E4653" w:rsidP="00CA2211">
            <w:pPr>
              <w:pStyle w:val="BodyText"/>
              <w:spacing w:after="0"/>
              <w:ind w:left="342" w:hanging="342"/>
              <w:jc w:val="center"/>
              <w:rPr>
                <w:szCs w:val="24"/>
                <w:lang w:val="lv-LV"/>
              </w:rPr>
            </w:pPr>
          </w:p>
        </w:tc>
        <w:tc>
          <w:tcPr>
            <w:tcW w:w="708" w:type="pct"/>
            <w:vAlign w:val="center"/>
          </w:tcPr>
          <w:p w:rsidR="003E4653" w:rsidRPr="004136D8" w:rsidRDefault="003E4653" w:rsidP="00CA2211">
            <w:pPr>
              <w:pStyle w:val="BodyText"/>
              <w:spacing w:after="0"/>
              <w:ind w:left="342" w:hanging="342"/>
              <w:jc w:val="center"/>
              <w:rPr>
                <w:szCs w:val="24"/>
                <w:lang w:val="lv-LV"/>
              </w:rPr>
            </w:pPr>
          </w:p>
        </w:tc>
        <w:tc>
          <w:tcPr>
            <w:tcW w:w="925" w:type="pct"/>
            <w:vAlign w:val="center"/>
          </w:tcPr>
          <w:p w:rsidR="003E4653" w:rsidRPr="004136D8" w:rsidRDefault="003E4653" w:rsidP="00CA2211">
            <w:pPr>
              <w:pStyle w:val="BodyText"/>
              <w:spacing w:after="0"/>
              <w:ind w:left="342" w:hanging="342"/>
              <w:jc w:val="center"/>
              <w:rPr>
                <w:szCs w:val="24"/>
                <w:lang w:val="lv-LV"/>
              </w:rPr>
            </w:pPr>
          </w:p>
        </w:tc>
      </w:tr>
    </w:tbl>
    <w:p w:rsidR="009D08B5" w:rsidRPr="004136D8" w:rsidRDefault="009D08B5" w:rsidP="009D08B5">
      <w:pPr>
        <w:tabs>
          <w:tab w:val="center" w:pos="7697"/>
          <w:tab w:val="right" w:pos="11850"/>
        </w:tabs>
        <w:ind w:left="342" w:hanging="342"/>
      </w:pPr>
    </w:p>
    <w:p w:rsidR="009D08B5" w:rsidRPr="004136D8" w:rsidRDefault="009D08B5" w:rsidP="009D08B5">
      <w:pPr>
        <w:tabs>
          <w:tab w:val="center" w:pos="7697"/>
          <w:tab w:val="right" w:pos="11850"/>
        </w:tabs>
        <w:ind w:left="342" w:hanging="342"/>
        <w:rPr>
          <w:b/>
        </w:rPr>
      </w:pPr>
    </w:p>
    <w:p w:rsidR="009D08B5" w:rsidRPr="004136D8" w:rsidRDefault="009D08B5" w:rsidP="009D08B5">
      <w:pPr>
        <w:ind w:right="-1"/>
        <w:rPr>
          <w:b/>
        </w:rPr>
      </w:pPr>
    </w:p>
    <w:p w:rsidR="009D08B5" w:rsidRPr="004136D8" w:rsidRDefault="009D08B5" w:rsidP="009D08B5">
      <w:pPr>
        <w:ind w:left="342" w:hanging="342"/>
        <w:jc w:val="center"/>
        <w:rPr>
          <w:b/>
        </w:rPr>
      </w:pPr>
    </w:p>
    <w:p w:rsidR="009D08B5" w:rsidRPr="004136D8" w:rsidRDefault="009D08B5" w:rsidP="009D08B5">
      <w:pPr>
        <w:ind w:left="342" w:hanging="342"/>
        <w:jc w:val="center"/>
        <w:rPr>
          <w:b/>
        </w:rPr>
      </w:pPr>
    </w:p>
    <w:p w:rsidR="009D08B5" w:rsidRPr="004136D8" w:rsidRDefault="009D08B5" w:rsidP="009D08B5">
      <w:pPr>
        <w:ind w:left="342" w:hanging="342"/>
        <w:jc w:val="center"/>
        <w:rPr>
          <w:b/>
        </w:rPr>
      </w:pPr>
    </w:p>
    <w:p w:rsidR="009D08B5" w:rsidRPr="004136D8" w:rsidRDefault="009D08B5" w:rsidP="009D08B5">
      <w:pPr>
        <w:ind w:left="342" w:hanging="342"/>
        <w:jc w:val="center"/>
        <w:rPr>
          <w:b/>
        </w:rPr>
      </w:pPr>
    </w:p>
    <w:tbl>
      <w:tblPr>
        <w:tblpPr w:leftFromText="180" w:rightFromText="180" w:vertAnchor="page" w:horzAnchor="page" w:tblpX="2025" w:tblpY="10014"/>
        <w:tblW w:w="4705" w:type="pct"/>
        <w:tblLayout w:type="fixed"/>
        <w:tblLook w:val="04A0" w:firstRow="1" w:lastRow="0" w:firstColumn="1" w:lastColumn="0" w:noHBand="0" w:noVBand="1"/>
      </w:tblPr>
      <w:tblGrid>
        <w:gridCol w:w="3730"/>
        <w:gridCol w:w="5275"/>
      </w:tblGrid>
      <w:tr w:rsidR="009D08B5" w:rsidRPr="004136D8" w:rsidTr="00D43AF8">
        <w:tc>
          <w:tcPr>
            <w:tcW w:w="2071" w:type="pct"/>
            <w:shd w:val="clear" w:color="auto" w:fill="auto"/>
          </w:tcPr>
          <w:p w:rsidR="009D08B5" w:rsidRPr="004136D8" w:rsidRDefault="009023C9" w:rsidP="00D43AF8">
            <w:pPr>
              <w:pStyle w:val="ListParagraph"/>
              <w:tabs>
                <w:tab w:val="left" w:pos="1418"/>
                <w:tab w:val="left" w:pos="7200"/>
                <w:tab w:val="left" w:pos="7920"/>
              </w:tabs>
              <w:ind w:left="0"/>
              <w:rPr>
                <w:szCs w:val="28"/>
              </w:rPr>
            </w:pPr>
            <w:proofErr w:type="spellStart"/>
            <w:r w:rsidRPr="004136D8">
              <w:rPr>
                <w:szCs w:val="28"/>
              </w:rPr>
              <w:t>Paraksttiesīgās</w:t>
            </w:r>
            <w:proofErr w:type="spellEnd"/>
            <w:r w:rsidRPr="004136D8">
              <w:rPr>
                <w:szCs w:val="28"/>
              </w:rPr>
              <w:t xml:space="preserve"> personas paraksts:</w:t>
            </w:r>
          </w:p>
        </w:tc>
        <w:tc>
          <w:tcPr>
            <w:tcW w:w="2929" w:type="pct"/>
            <w:shd w:val="clear" w:color="auto" w:fill="auto"/>
          </w:tcPr>
          <w:p w:rsidR="009D08B5" w:rsidRPr="004136D8" w:rsidRDefault="009D08B5" w:rsidP="00D43AF8">
            <w:pPr>
              <w:pStyle w:val="ListParagraph"/>
              <w:tabs>
                <w:tab w:val="left" w:pos="1418"/>
                <w:tab w:val="left" w:pos="7200"/>
                <w:tab w:val="left" w:pos="7920"/>
              </w:tabs>
              <w:ind w:left="0"/>
              <w:rPr>
                <w:sz w:val="28"/>
                <w:szCs w:val="28"/>
              </w:rPr>
            </w:pPr>
            <w:r w:rsidRPr="004136D8">
              <w:rPr>
                <w:sz w:val="28"/>
                <w:szCs w:val="28"/>
              </w:rPr>
              <w:t>________________________________</w:t>
            </w:r>
          </w:p>
        </w:tc>
      </w:tr>
      <w:tr w:rsidR="009D08B5" w:rsidRPr="004136D8" w:rsidTr="00D43AF8">
        <w:tc>
          <w:tcPr>
            <w:tcW w:w="2071" w:type="pct"/>
            <w:shd w:val="clear" w:color="auto" w:fill="auto"/>
          </w:tcPr>
          <w:p w:rsidR="009D08B5" w:rsidRPr="004136D8" w:rsidRDefault="009023C9" w:rsidP="00D43AF8">
            <w:pPr>
              <w:pStyle w:val="ListParagraph"/>
              <w:tabs>
                <w:tab w:val="left" w:pos="1418"/>
                <w:tab w:val="left" w:pos="7200"/>
                <w:tab w:val="left" w:pos="7920"/>
              </w:tabs>
              <w:ind w:left="0"/>
              <w:rPr>
                <w:szCs w:val="28"/>
              </w:rPr>
            </w:pPr>
            <w:r w:rsidRPr="004136D8">
              <w:rPr>
                <w:szCs w:val="28"/>
              </w:rPr>
              <w:t>Vārds, uzvārds:</w:t>
            </w:r>
          </w:p>
        </w:tc>
        <w:tc>
          <w:tcPr>
            <w:tcW w:w="2929" w:type="pct"/>
            <w:shd w:val="clear" w:color="auto" w:fill="auto"/>
          </w:tcPr>
          <w:p w:rsidR="009D08B5" w:rsidRPr="004136D8" w:rsidRDefault="009D08B5" w:rsidP="00D43AF8">
            <w:pPr>
              <w:pStyle w:val="ListParagraph"/>
              <w:tabs>
                <w:tab w:val="left" w:pos="1418"/>
                <w:tab w:val="left" w:pos="7200"/>
                <w:tab w:val="left" w:pos="7920"/>
              </w:tabs>
              <w:ind w:left="0"/>
              <w:rPr>
                <w:sz w:val="28"/>
                <w:szCs w:val="28"/>
              </w:rPr>
            </w:pPr>
            <w:r w:rsidRPr="004136D8">
              <w:rPr>
                <w:sz w:val="28"/>
                <w:szCs w:val="28"/>
              </w:rPr>
              <w:t>________________________________</w:t>
            </w:r>
          </w:p>
        </w:tc>
      </w:tr>
      <w:tr w:rsidR="009D08B5" w:rsidRPr="004136D8" w:rsidTr="00D43AF8">
        <w:tc>
          <w:tcPr>
            <w:tcW w:w="2071" w:type="pct"/>
            <w:shd w:val="clear" w:color="auto" w:fill="auto"/>
          </w:tcPr>
          <w:p w:rsidR="009D08B5" w:rsidRPr="004136D8" w:rsidRDefault="009023C9" w:rsidP="00D43AF8">
            <w:pPr>
              <w:pStyle w:val="ListParagraph"/>
              <w:tabs>
                <w:tab w:val="left" w:pos="1418"/>
                <w:tab w:val="left" w:pos="7200"/>
                <w:tab w:val="left" w:pos="7920"/>
              </w:tabs>
              <w:ind w:left="0"/>
              <w:rPr>
                <w:szCs w:val="28"/>
              </w:rPr>
            </w:pPr>
            <w:r w:rsidRPr="004136D8">
              <w:rPr>
                <w:szCs w:val="28"/>
              </w:rPr>
              <w:t>Ieņemamais amats:</w:t>
            </w:r>
          </w:p>
        </w:tc>
        <w:tc>
          <w:tcPr>
            <w:tcW w:w="2929" w:type="pct"/>
            <w:shd w:val="clear" w:color="auto" w:fill="auto"/>
          </w:tcPr>
          <w:p w:rsidR="009D08B5" w:rsidRPr="004136D8" w:rsidRDefault="009D08B5" w:rsidP="00D43AF8">
            <w:pPr>
              <w:pStyle w:val="ListParagraph"/>
              <w:tabs>
                <w:tab w:val="left" w:pos="1418"/>
                <w:tab w:val="left" w:pos="7200"/>
                <w:tab w:val="left" w:pos="7920"/>
              </w:tabs>
              <w:ind w:left="0"/>
              <w:rPr>
                <w:sz w:val="28"/>
                <w:szCs w:val="28"/>
              </w:rPr>
            </w:pPr>
            <w:r w:rsidRPr="004136D8">
              <w:rPr>
                <w:sz w:val="28"/>
                <w:szCs w:val="28"/>
              </w:rPr>
              <w:t>________________________________</w:t>
            </w:r>
          </w:p>
        </w:tc>
      </w:tr>
      <w:tr w:rsidR="009D08B5" w:rsidRPr="004136D8" w:rsidTr="00D43AF8">
        <w:tc>
          <w:tcPr>
            <w:tcW w:w="2071" w:type="pct"/>
            <w:shd w:val="clear" w:color="auto" w:fill="auto"/>
          </w:tcPr>
          <w:p w:rsidR="009D08B5" w:rsidRPr="004136D8" w:rsidRDefault="009023C9" w:rsidP="00D43AF8">
            <w:pPr>
              <w:pStyle w:val="ListParagraph"/>
              <w:tabs>
                <w:tab w:val="left" w:pos="1418"/>
                <w:tab w:val="left" w:pos="7200"/>
                <w:tab w:val="left" w:pos="7920"/>
              </w:tabs>
              <w:ind w:left="0"/>
              <w:rPr>
                <w:szCs w:val="28"/>
              </w:rPr>
            </w:pPr>
            <w:r w:rsidRPr="004136D8">
              <w:rPr>
                <w:szCs w:val="28"/>
              </w:rPr>
              <w:t>Datums:</w:t>
            </w:r>
          </w:p>
        </w:tc>
        <w:tc>
          <w:tcPr>
            <w:tcW w:w="2929" w:type="pct"/>
            <w:shd w:val="clear" w:color="auto" w:fill="auto"/>
          </w:tcPr>
          <w:p w:rsidR="009D08B5" w:rsidRPr="004136D8" w:rsidRDefault="009D08B5" w:rsidP="00D43AF8">
            <w:pPr>
              <w:pStyle w:val="ListParagraph"/>
              <w:tabs>
                <w:tab w:val="left" w:pos="1418"/>
                <w:tab w:val="left" w:pos="7200"/>
                <w:tab w:val="left" w:pos="7920"/>
              </w:tabs>
              <w:ind w:left="0"/>
              <w:rPr>
                <w:sz w:val="28"/>
                <w:szCs w:val="28"/>
              </w:rPr>
            </w:pPr>
            <w:r w:rsidRPr="004136D8">
              <w:rPr>
                <w:sz w:val="28"/>
                <w:szCs w:val="28"/>
              </w:rPr>
              <w:t>________________________________</w:t>
            </w:r>
          </w:p>
        </w:tc>
      </w:tr>
    </w:tbl>
    <w:p w:rsidR="009D08B5" w:rsidRPr="004136D8" w:rsidRDefault="009D08B5" w:rsidP="009D08B5">
      <w:pPr>
        <w:rPr>
          <w:b/>
        </w:rPr>
      </w:pPr>
    </w:p>
    <w:p w:rsidR="009D08B5" w:rsidRPr="004136D8" w:rsidRDefault="009D08B5" w:rsidP="0081127A">
      <w:pPr>
        <w:ind w:left="342" w:hanging="342"/>
        <w:jc w:val="center"/>
        <w:rPr>
          <w:b/>
        </w:rPr>
      </w:pPr>
    </w:p>
    <w:p w:rsidR="009D08B5" w:rsidRPr="004136D8" w:rsidRDefault="009D08B5" w:rsidP="0081127A">
      <w:pPr>
        <w:ind w:left="342" w:hanging="342"/>
        <w:jc w:val="center"/>
        <w:rPr>
          <w:b/>
        </w:rPr>
      </w:pPr>
    </w:p>
    <w:p w:rsidR="009D08B5" w:rsidRPr="004136D8" w:rsidRDefault="009D08B5" w:rsidP="0081127A">
      <w:pPr>
        <w:ind w:left="342" w:hanging="342"/>
        <w:jc w:val="center"/>
        <w:rPr>
          <w:b/>
        </w:rPr>
      </w:pPr>
    </w:p>
    <w:p w:rsidR="009D08B5" w:rsidRPr="004136D8" w:rsidRDefault="009D08B5" w:rsidP="0081127A">
      <w:pPr>
        <w:ind w:left="342" w:hanging="342"/>
        <w:jc w:val="center"/>
        <w:rPr>
          <w:b/>
        </w:rPr>
      </w:pPr>
    </w:p>
    <w:p w:rsidR="009D08B5" w:rsidRPr="004136D8" w:rsidRDefault="009D08B5" w:rsidP="0081127A">
      <w:pPr>
        <w:ind w:left="342" w:hanging="342"/>
        <w:jc w:val="center"/>
        <w:rPr>
          <w:b/>
        </w:rPr>
      </w:pPr>
    </w:p>
    <w:p w:rsidR="009D08B5" w:rsidRPr="004136D8" w:rsidRDefault="009D08B5" w:rsidP="0081127A">
      <w:pPr>
        <w:ind w:left="342" w:hanging="342"/>
        <w:jc w:val="center"/>
        <w:rPr>
          <w:b/>
        </w:rPr>
      </w:pPr>
    </w:p>
    <w:p w:rsidR="009D08B5" w:rsidRPr="004136D8" w:rsidRDefault="009D08B5" w:rsidP="009D08B5">
      <w:pPr>
        <w:jc w:val="right"/>
        <w:rPr>
          <w:b/>
        </w:rPr>
      </w:pPr>
    </w:p>
    <w:p w:rsidR="009D08B5" w:rsidRPr="004136D8" w:rsidRDefault="009D08B5" w:rsidP="009D08B5">
      <w:pPr>
        <w:jc w:val="right"/>
        <w:rPr>
          <w:b/>
        </w:rPr>
      </w:pPr>
    </w:p>
    <w:p w:rsidR="009D08B5" w:rsidRPr="004136D8" w:rsidRDefault="009D08B5" w:rsidP="009D08B5">
      <w:pPr>
        <w:jc w:val="right"/>
        <w:rPr>
          <w:b/>
        </w:rPr>
      </w:pPr>
    </w:p>
    <w:p w:rsidR="003E4653" w:rsidRPr="004136D8" w:rsidRDefault="003E4653">
      <w:pPr>
        <w:spacing w:after="200" w:line="276" w:lineRule="auto"/>
        <w:rPr>
          <w:b/>
        </w:rPr>
      </w:pPr>
    </w:p>
    <w:p w:rsidR="00BB0C2D" w:rsidRPr="004136D8" w:rsidRDefault="00BB0C2D">
      <w:pPr>
        <w:rPr>
          <w:b/>
        </w:rPr>
      </w:pPr>
      <w:r w:rsidRPr="004136D8">
        <w:rPr>
          <w:b/>
        </w:rPr>
        <w:br w:type="page"/>
      </w:r>
    </w:p>
    <w:p w:rsidR="00F75ADA" w:rsidRPr="004136D8" w:rsidRDefault="002B7E3E" w:rsidP="00F75ADA">
      <w:pPr>
        <w:ind w:left="360"/>
        <w:jc w:val="right"/>
      </w:pPr>
      <w:r>
        <w:rPr>
          <w:b/>
        </w:rPr>
        <w:lastRenderedPageBreak/>
        <w:t>3</w:t>
      </w:r>
      <w:r w:rsidR="00F75ADA" w:rsidRPr="004136D8">
        <w:rPr>
          <w:b/>
        </w:rPr>
        <w:t>.pielikums</w:t>
      </w:r>
      <w:r w:rsidR="00F75ADA" w:rsidRPr="004136D8">
        <w:rPr>
          <w:sz w:val="20"/>
          <w:szCs w:val="20"/>
        </w:rPr>
        <w:br/>
      </w:r>
      <w:r w:rsidR="00F75ADA">
        <w:t>I</w:t>
      </w:r>
      <w:r w:rsidR="00F75ADA" w:rsidRPr="004136D8">
        <w:t>epirkuma nolikumam</w:t>
      </w:r>
    </w:p>
    <w:p w:rsidR="00F75ADA" w:rsidRPr="004136D8" w:rsidRDefault="00F75ADA" w:rsidP="00F75ADA">
      <w:pPr>
        <w:ind w:left="360"/>
        <w:jc w:val="right"/>
        <w:rPr>
          <w:sz w:val="20"/>
          <w:szCs w:val="20"/>
        </w:rPr>
      </w:pPr>
      <w:r w:rsidRPr="004136D8">
        <w:t>(iepirkuma ID Nr. AIC 2015</w:t>
      </w:r>
      <w:r w:rsidR="00003B3D">
        <w:t>/</w:t>
      </w:r>
      <w:r w:rsidR="004B1D06">
        <w:t>20</w:t>
      </w:r>
      <w:r w:rsidRPr="004136D8">
        <w:rPr>
          <w:iCs/>
        </w:rPr>
        <w:t>)</w:t>
      </w:r>
    </w:p>
    <w:p w:rsidR="00F75ADA" w:rsidRPr="004136D8" w:rsidRDefault="00F75ADA" w:rsidP="00F75ADA">
      <w:pPr>
        <w:pStyle w:val="Title"/>
        <w:rPr>
          <w:szCs w:val="24"/>
        </w:rPr>
      </w:pPr>
    </w:p>
    <w:p w:rsidR="00F75ADA" w:rsidRPr="00F34BD1" w:rsidRDefault="00F75ADA" w:rsidP="00F75ADA">
      <w:pPr>
        <w:pStyle w:val="Title"/>
        <w:rPr>
          <w:b/>
          <w:sz w:val="28"/>
          <w:szCs w:val="24"/>
        </w:rPr>
      </w:pPr>
      <w:r w:rsidRPr="00F34BD1">
        <w:rPr>
          <w:b/>
          <w:sz w:val="28"/>
          <w:szCs w:val="24"/>
        </w:rPr>
        <w:t xml:space="preserve">PRETENDENTA </w:t>
      </w:r>
      <w:r>
        <w:rPr>
          <w:b/>
          <w:sz w:val="28"/>
          <w:szCs w:val="24"/>
        </w:rPr>
        <w:t>PERSONĀLA</w:t>
      </w:r>
      <w:r w:rsidRPr="00F34BD1">
        <w:rPr>
          <w:b/>
          <w:sz w:val="28"/>
          <w:szCs w:val="24"/>
        </w:rPr>
        <w:t xml:space="preserve"> PIEREDZES APLIECINĀJUMS</w:t>
      </w:r>
    </w:p>
    <w:p w:rsidR="00F75ADA" w:rsidRPr="004136D8" w:rsidRDefault="00F75ADA" w:rsidP="00F75ADA">
      <w:pPr>
        <w:pStyle w:val="Title"/>
        <w:jc w:val="both"/>
        <w:rPr>
          <w:szCs w:val="24"/>
        </w:rPr>
      </w:pPr>
    </w:p>
    <w:p w:rsidR="00F75ADA" w:rsidRPr="00F75ADA" w:rsidRDefault="00F75ADA" w:rsidP="00F75ADA">
      <w:pPr>
        <w:pStyle w:val="Title"/>
        <w:numPr>
          <w:ilvl w:val="0"/>
          <w:numId w:val="29"/>
        </w:numPr>
        <w:jc w:val="both"/>
        <w:outlineLvl w:val="0"/>
        <w:rPr>
          <w:szCs w:val="24"/>
        </w:rPr>
      </w:pPr>
      <w:r w:rsidRPr="00F75ADA">
        <w:rPr>
          <w:szCs w:val="24"/>
        </w:rPr>
        <w:t>Pretendenta nosaukums:</w:t>
      </w:r>
    </w:p>
    <w:p w:rsidR="00F75ADA" w:rsidRPr="004136D8" w:rsidRDefault="00F75ADA" w:rsidP="00F75ADA">
      <w:pPr>
        <w:widowControl w:val="0"/>
        <w:autoSpaceDE w:val="0"/>
        <w:autoSpaceDN w:val="0"/>
        <w:adjustRightInd w:val="0"/>
        <w:ind w:right="-52" w:firstLine="709"/>
        <w:rPr>
          <w:lang w:eastAsia="en-GB"/>
        </w:rPr>
      </w:pPr>
      <w:r w:rsidRPr="004136D8">
        <w:rPr>
          <w:lang w:eastAsia="en-GB"/>
        </w:rPr>
        <w:t>Reģistrācijas numurs un datums:</w:t>
      </w:r>
    </w:p>
    <w:p w:rsidR="00F75ADA" w:rsidRPr="004136D8" w:rsidRDefault="00F75ADA" w:rsidP="00062C5D">
      <w:pPr>
        <w:widowControl w:val="0"/>
        <w:autoSpaceDE w:val="0"/>
        <w:autoSpaceDN w:val="0"/>
        <w:adjustRightInd w:val="0"/>
        <w:rPr>
          <w:lang w:eastAsia="lv-LV"/>
        </w:rPr>
      </w:pPr>
    </w:p>
    <w:p w:rsidR="00F75ADA" w:rsidRPr="002B7E3E" w:rsidRDefault="00F75ADA" w:rsidP="00F75ADA">
      <w:pPr>
        <w:pStyle w:val="Title"/>
        <w:numPr>
          <w:ilvl w:val="0"/>
          <w:numId w:val="29"/>
        </w:numPr>
        <w:jc w:val="both"/>
        <w:outlineLvl w:val="0"/>
        <w:rPr>
          <w:szCs w:val="24"/>
        </w:rPr>
      </w:pPr>
      <w:r w:rsidRPr="002B7E3E">
        <w:rPr>
          <w:szCs w:val="24"/>
        </w:rPr>
        <w:t xml:space="preserve">Pretendenta personāla pieredze atbilstoši Iepirkuma nolikuma </w:t>
      </w:r>
      <w:r w:rsidR="00D571AD" w:rsidRPr="002B7E3E">
        <w:rPr>
          <w:szCs w:val="24"/>
        </w:rPr>
        <w:t>6.3</w:t>
      </w:r>
      <w:r w:rsidRPr="002B7E3E">
        <w:rPr>
          <w:szCs w:val="24"/>
        </w:rPr>
        <w:t>.</w:t>
      </w:r>
      <w:r w:rsidR="00D571AD" w:rsidRPr="002B7E3E">
        <w:rPr>
          <w:szCs w:val="24"/>
        </w:rPr>
        <w:t xml:space="preserve"> </w:t>
      </w:r>
      <w:r w:rsidRPr="002B7E3E">
        <w:rPr>
          <w:szCs w:val="24"/>
        </w:rPr>
        <w:t>punkta prasībām:</w:t>
      </w:r>
    </w:p>
    <w:p w:rsidR="00F75ADA" w:rsidRPr="002B7E3E" w:rsidRDefault="00F75ADA" w:rsidP="00F75ADA">
      <w:pPr>
        <w:pStyle w:val="Title"/>
        <w:jc w:val="both"/>
        <w:rPr>
          <w:szCs w:val="24"/>
        </w:rPr>
      </w:pPr>
    </w:p>
    <w:p w:rsidR="00F75ADA" w:rsidRDefault="00F75ADA" w:rsidP="00F75ADA">
      <w:pPr>
        <w:pStyle w:val="Title"/>
        <w:jc w:val="both"/>
        <w:rPr>
          <w:b/>
          <w:szCs w:val="24"/>
        </w:rPr>
      </w:pPr>
      <w:r w:rsidRPr="002B7E3E">
        <w:rPr>
          <w:b/>
          <w:szCs w:val="24"/>
        </w:rPr>
        <w:t>Pretendenta projekta vadītāja pieredze:</w:t>
      </w:r>
    </w:p>
    <w:p w:rsidR="00062C5D" w:rsidRPr="00062C5D" w:rsidRDefault="00062C5D" w:rsidP="00F75ADA">
      <w:pPr>
        <w:pStyle w:val="Title"/>
        <w:jc w:val="both"/>
        <w:rPr>
          <w:szCs w:val="24"/>
        </w:rPr>
      </w:pPr>
      <w:r w:rsidRPr="00062C5D">
        <w:rPr>
          <w:szCs w:val="24"/>
        </w:rPr>
        <w:t>Vārds, Uzvārds:</w:t>
      </w:r>
    </w:p>
    <w:p w:rsidR="00062C5D" w:rsidRPr="00062C5D" w:rsidRDefault="00062C5D" w:rsidP="00F75ADA">
      <w:pPr>
        <w:pStyle w:val="Title"/>
        <w:jc w:val="both"/>
        <w:rPr>
          <w:szCs w:val="24"/>
        </w:rPr>
      </w:pPr>
      <w:r w:rsidRPr="00062C5D">
        <w:rPr>
          <w:szCs w:val="24"/>
        </w:rPr>
        <w:t>Amats: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1507"/>
        <w:gridCol w:w="1792"/>
        <w:gridCol w:w="1378"/>
        <w:gridCol w:w="2289"/>
      </w:tblGrid>
      <w:tr w:rsidR="00D571AD" w:rsidRPr="002B7E3E" w:rsidTr="00D571AD">
        <w:tc>
          <w:tcPr>
            <w:tcW w:w="1298"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75ADA" w:rsidRPr="002B7E3E" w:rsidRDefault="00F75ADA" w:rsidP="00062C5D">
            <w:pPr>
              <w:pStyle w:val="Title"/>
              <w:jc w:val="both"/>
              <w:rPr>
                <w:sz w:val="22"/>
                <w:szCs w:val="24"/>
                <w:lang w:eastAsia="lv-LV"/>
              </w:rPr>
            </w:pPr>
            <w:r w:rsidRPr="002B7E3E">
              <w:rPr>
                <w:sz w:val="22"/>
                <w:szCs w:val="24"/>
                <w:lang w:eastAsia="lv-LV"/>
              </w:rPr>
              <w:t>Pakalpojuma izpildes periods (gads un mēnesis, kad uzsākts un pabeigts pakalpojums)</w:t>
            </w:r>
          </w:p>
        </w:tc>
        <w:tc>
          <w:tcPr>
            <w:tcW w:w="801" w:type="pct"/>
            <w:tcBorders>
              <w:top w:val="single" w:sz="4" w:space="0" w:color="auto"/>
              <w:left w:val="single" w:sz="4" w:space="0" w:color="auto"/>
              <w:bottom w:val="single" w:sz="4" w:space="0" w:color="auto"/>
              <w:right w:val="single" w:sz="4" w:space="0" w:color="auto"/>
            </w:tcBorders>
            <w:tcMar>
              <w:left w:w="28" w:type="dxa"/>
              <w:right w:w="28" w:type="dxa"/>
            </w:tcMar>
          </w:tcPr>
          <w:p w:rsidR="00F75ADA" w:rsidRPr="002B7E3E" w:rsidRDefault="00F75ADA" w:rsidP="00062C5D">
            <w:pPr>
              <w:pStyle w:val="Title"/>
              <w:jc w:val="both"/>
              <w:rPr>
                <w:sz w:val="22"/>
                <w:szCs w:val="24"/>
                <w:lang w:eastAsia="lv-LV"/>
              </w:rPr>
            </w:pPr>
            <w:r w:rsidRPr="002B7E3E">
              <w:rPr>
                <w:sz w:val="22"/>
                <w:szCs w:val="24"/>
              </w:rPr>
              <w:t>Pasūtītājs (norādot kontaktpersonu un tās tel. nr.)</w:t>
            </w:r>
          </w:p>
        </w:tc>
        <w:tc>
          <w:tcPr>
            <w:tcW w:w="952"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75ADA" w:rsidRPr="002B7E3E" w:rsidRDefault="00F75ADA" w:rsidP="00062C5D">
            <w:pPr>
              <w:pStyle w:val="Title"/>
              <w:rPr>
                <w:sz w:val="22"/>
                <w:szCs w:val="24"/>
                <w:lang w:eastAsia="lv-LV"/>
              </w:rPr>
            </w:pPr>
            <w:r w:rsidRPr="002B7E3E">
              <w:rPr>
                <w:sz w:val="22"/>
                <w:szCs w:val="24"/>
                <w:lang w:eastAsia="lv-LV"/>
              </w:rPr>
              <w:t>Informācijas sistēmas lietotāju skaits</w:t>
            </w:r>
          </w:p>
        </w:tc>
        <w:tc>
          <w:tcPr>
            <w:tcW w:w="732"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75ADA" w:rsidRPr="002B7E3E" w:rsidRDefault="00F75ADA" w:rsidP="00062C5D">
            <w:pPr>
              <w:pStyle w:val="Title"/>
              <w:rPr>
                <w:sz w:val="22"/>
                <w:szCs w:val="24"/>
                <w:lang w:eastAsia="lv-LV"/>
              </w:rPr>
            </w:pPr>
            <w:r w:rsidRPr="002B7E3E">
              <w:rPr>
                <w:sz w:val="22"/>
                <w:szCs w:val="24"/>
                <w:lang w:eastAsia="lv-LV"/>
              </w:rPr>
              <w:t>Sistēmas nosaukums</w:t>
            </w:r>
          </w:p>
        </w:tc>
        <w:tc>
          <w:tcPr>
            <w:tcW w:w="1216"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75ADA" w:rsidRPr="002B7E3E" w:rsidRDefault="00F75ADA" w:rsidP="00F75ADA">
            <w:pPr>
              <w:pStyle w:val="Title"/>
              <w:rPr>
                <w:sz w:val="22"/>
                <w:szCs w:val="24"/>
                <w:lang w:eastAsia="lv-LV"/>
              </w:rPr>
            </w:pPr>
            <w:r w:rsidRPr="002B7E3E">
              <w:rPr>
                <w:sz w:val="22"/>
                <w:szCs w:val="24"/>
                <w:lang w:eastAsia="lv-LV"/>
              </w:rPr>
              <w:t>Sistēmas īss apraksts / funkcionalitāte (saskaņā ar nolikuma 6.3.1.</w:t>
            </w:r>
            <w:r w:rsidR="00D571AD" w:rsidRPr="002B7E3E">
              <w:rPr>
                <w:sz w:val="22"/>
                <w:szCs w:val="24"/>
                <w:lang w:eastAsia="lv-LV"/>
              </w:rPr>
              <w:t xml:space="preserve"> </w:t>
            </w:r>
            <w:r w:rsidRPr="002B7E3E">
              <w:rPr>
                <w:sz w:val="22"/>
                <w:szCs w:val="24"/>
                <w:lang w:eastAsia="lv-LV"/>
              </w:rPr>
              <w:t>punktu)</w:t>
            </w:r>
          </w:p>
        </w:tc>
      </w:tr>
      <w:tr w:rsidR="00F75ADA" w:rsidRPr="002B7E3E" w:rsidTr="00D571AD">
        <w:trPr>
          <w:trHeight w:val="291"/>
        </w:trPr>
        <w:tc>
          <w:tcPr>
            <w:tcW w:w="1298"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75ADA" w:rsidRPr="002B7E3E" w:rsidRDefault="00F75ADA" w:rsidP="00F75ADA">
            <w:pPr>
              <w:pStyle w:val="Title"/>
              <w:numPr>
                <w:ilvl w:val="0"/>
                <w:numId w:val="32"/>
              </w:numPr>
              <w:jc w:val="both"/>
              <w:rPr>
                <w:sz w:val="22"/>
                <w:szCs w:val="24"/>
                <w:lang w:eastAsia="lv-LV"/>
              </w:rPr>
            </w:pPr>
          </w:p>
        </w:tc>
        <w:tc>
          <w:tcPr>
            <w:tcW w:w="801" w:type="pct"/>
            <w:tcBorders>
              <w:top w:val="single" w:sz="4" w:space="0" w:color="auto"/>
              <w:left w:val="single" w:sz="4" w:space="0" w:color="auto"/>
              <w:bottom w:val="single" w:sz="4" w:space="0" w:color="auto"/>
              <w:right w:val="single" w:sz="4" w:space="0" w:color="auto"/>
            </w:tcBorders>
            <w:tcMar>
              <w:left w:w="28" w:type="dxa"/>
              <w:right w:w="28" w:type="dxa"/>
            </w:tcMar>
          </w:tcPr>
          <w:p w:rsidR="00F75ADA" w:rsidRPr="002B7E3E" w:rsidRDefault="00F75ADA" w:rsidP="00062C5D">
            <w:pPr>
              <w:pStyle w:val="Title"/>
              <w:jc w:val="both"/>
              <w:rPr>
                <w:sz w:val="22"/>
                <w:szCs w:val="24"/>
                <w:lang w:eastAsia="lv-LV"/>
              </w:rPr>
            </w:pPr>
          </w:p>
        </w:tc>
        <w:tc>
          <w:tcPr>
            <w:tcW w:w="952" w:type="pct"/>
            <w:tcBorders>
              <w:top w:val="single" w:sz="4" w:space="0" w:color="auto"/>
              <w:left w:val="single" w:sz="4" w:space="0" w:color="auto"/>
              <w:bottom w:val="single" w:sz="4" w:space="0" w:color="auto"/>
              <w:right w:val="single" w:sz="4" w:space="0" w:color="auto"/>
            </w:tcBorders>
            <w:tcMar>
              <w:left w:w="28" w:type="dxa"/>
              <w:right w:w="28" w:type="dxa"/>
            </w:tcMar>
          </w:tcPr>
          <w:p w:rsidR="00F75ADA" w:rsidRPr="002B7E3E" w:rsidRDefault="00F75ADA" w:rsidP="00062C5D">
            <w:pPr>
              <w:pStyle w:val="Title"/>
              <w:jc w:val="both"/>
              <w:rPr>
                <w:sz w:val="22"/>
                <w:szCs w:val="24"/>
                <w:lang w:eastAsia="lv-LV"/>
              </w:rPr>
            </w:pPr>
          </w:p>
        </w:tc>
        <w:tc>
          <w:tcPr>
            <w:tcW w:w="732" w:type="pct"/>
            <w:tcBorders>
              <w:top w:val="single" w:sz="4" w:space="0" w:color="auto"/>
              <w:left w:val="single" w:sz="4" w:space="0" w:color="auto"/>
              <w:bottom w:val="single" w:sz="4" w:space="0" w:color="auto"/>
              <w:right w:val="single" w:sz="4" w:space="0" w:color="auto"/>
            </w:tcBorders>
            <w:tcMar>
              <w:left w:w="28" w:type="dxa"/>
              <w:right w:w="28" w:type="dxa"/>
            </w:tcMar>
          </w:tcPr>
          <w:p w:rsidR="00F75ADA" w:rsidRPr="002B7E3E" w:rsidRDefault="00F75ADA" w:rsidP="00062C5D">
            <w:pPr>
              <w:pStyle w:val="Title"/>
              <w:jc w:val="both"/>
              <w:rPr>
                <w:sz w:val="22"/>
                <w:szCs w:val="24"/>
                <w:lang w:eastAsia="lv-LV"/>
              </w:rPr>
            </w:pPr>
          </w:p>
        </w:tc>
        <w:tc>
          <w:tcPr>
            <w:tcW w:w="1216" w:type="pct"/>
            <w:tcBorders>
              <w:top w:val="single" w:sz="4" w:space="0" w:color="auto"/>
              <w:left w:val="single" w:sz="4" w:space="0" w:color="auto"/>
              <w:bottom w:val="single" w:sz="4" w:space="0" w:color="auto"/>
              <w:right w:val="single" w:sz="4" w:space="0" w:color="auto"/>
            </w:tcBorders>
            <w:tcMar>
              <w:left w:w="28" w:type="dxa"/>
              <w:right w:w="28" w:type="dxa"/>
            </w:tcMar>
          </w:tcPr>
          <w:p w:rsidR="00F75ADA" w:rsidRPr="002B7E3E" w:rsidRDefault="00F75ADA" w:rsidP="00062C5D">
            <w:pPr>
              <w:pStyle w:val="Title"/>
              <w:jc w:val="both"/>
              <w:rPr>
                <w:sz w:val="22"/>
                <w:szCs w:val="24"/>
                <w:lang w:eastAsia="lv-LV"/>
              </w:rPr>
            </w:pPr>
          </w:p>
        </w:tc>
      </w:tr>
      <w:tr w:rsidR="00F75ADA" w:rsidRPr="002B7E3E" w:rsidTr="00D571AD">
        <w:tc>
          <w:tcPr>
            <w:tcW w:w="1298" w:type="pct"/>
            <w:tcBorders>
              <w:top w:val="single" w:sz="4" w:space="0" w:color="auto"/>
              <w:left w:val="single" w:sz="4" w:space="0" w:color="auto"/>
              <w:bottom w:val="single" w:sz="4" w:space="0" w:color="auto"/>
              <w:right w:val="single" w:sz="4" w:space="0" w:color="auto"/>
            </w:tcBorders>
            <w:tcMar>
              <w:left w:w="28" w:type="dxa"/>
              <w:right w:w="28" w:type="dxa"/>
            </w:tcMar>
          </w:tcPr>
          <w:p w:rsidR="00F75ADA" w:rsidRPr="002B7E3E" w:rsidRDefault="00F75ADA" w:rsidP="00F75ADA">
            <w:pPr>
              <w:pStyle w:val="Title"/>
              <w:numPr>
                <w:ilvl w:val="0"/>
                <w:numId w:val="32"/>
              </w:numPr>
              <w:jc w:val="both"/>
              <w:rPr>
                <w:sz w:val="22"/>
                <w:szCs w:val="24"/>
                <w:lang w:eastAsia="lv-LV"/>
              </w:rPr>
            </w:pPr>
          </w:p>
        </w:tc>
        <w:tc>
          <w:tcPr>
            <w:tcW w:w="801" w:type="pct"/>
            <w:tcBorders>
              <w:top w:val="single" w:sz="4" w:space="0" w:color="auto"/>
              <w:left w:val="single" w:sz="4" w:space="0" w:color="auto"/>
              <w:bottom w:val="single" w:sz="4" w:space="0" w:color="auto"/>
              <w:right w:val="single" w:sz="4" w:space="0" w:color="auto"/>
            </w:tcBorders>
            <w:tcMar>
              <w:left w:w="28" w:type="dxa"/>
              <w:right w:w="28" w:type="dxa"/>
            </w:tcMar>
          </w:tcPr>
          <w:p w:rsidR="00F75ADA" w:rsidRPr="002B7E3E" w:rsidRDefault="00F75ADA" w:rsidP="00062C5D">
            <w:pPr>
              <w:pStyle w:val="Title"/>
              <w:jc w:val="both"/>
              <w:rPr>
                <w:sz w:val="22"/>
                <w:szCs w:val="24"/>
                <w:lang w:eastAsia="lv-LV"/>
              </w:rPr>
            </w:pPr>
          </w:p>
        </w:tc>
        <w:tc>
          <w:tcPr>
            <w:tcW w:w="952" w:type="pct"/>
            <w:tcBorders>
              <w:top w:val="single" w:sz="4" w:space="0" w:color="auto"/>
              <w:left w:val="single" w:sz="4" w:space="0" w:color="auto"/>
              <w:bottom w:val="single" w:sz="4" w:space="0" w:color="auto"/>
              <w:right w:val="single" w:sz="4" w:space="0" w:color="auto"/>
            </w:tcBorders>
            <w:tcMar>
              <w:left w:w="28" w:type="dxa"/>
              <w:right w:w="28" w:type="dxa"/>
            </w:tcMar>
          </w:tcPr>
          <w:p w:rsidR="00F75ADA" w:rsidRPr="002B7E3E" w:rsidRDefault="00F75ADA" w:rsidP="00062C5D">
            <w:pPr>
              <w:pStyle w:val="Title"/>
              <w:jc w:val="both"/>
              <w:rPr>
                <w:sz w:val="22"/>
                <w:szCs w:val="24"/>
                <w:lang w:eastAsia="lv-LV"/>
              </w:rPr>
            </w:pPr>
          </w:p>
        </w:tc>
        <w:tc>
          <w:tcPr>
            <w:tcW w:w="732" w:type="pct"/>
            <w:tcBorders>
              <w:top w:val="single" w:sz="4" w:space="0" w:color="auto"/>
              <w:left w:val="single" w:sz="4" w:space="0" w:color="auto"/>
              <w:bottom w:val="single" w:sz="4" w:space="0" w:color="auto"/>
              <w:right w:val="single" w:sz="4" w:space="0" w:color="auto"/>
            </w:tcBorders>
            <w:tcMar>
              <w:left w:w="28" w:type="dxa"/>
              <w:right w:w="28" w:type="dxa"/>
            </w:tcMar>
          </w:tcPr>
          <w:p w:rsidR="00F75ADA" w:rsidRPr="002B7E3E" w:rsidRDefault="00F75ADA" w:rsidP="00062C5D">
            <w:pPr>
              <w:pStyle w:val="Title"/>
              <w:jc w:val="both"/>
              <w:rPr>
                <w:sz w:val="22"/>
                <w:szCs w:val="24"/>
                <w:lang w:eastAsia="lv-LV"/>
              </w:rPr>
            </w:pPr>
          </w:p>
        </w:tc>
        <w:tc>
          <w:tcPr>
            <w:tcW w:w="1216" w:type="pct"/>
            <w:tcBorders>
              <w:top w:val="single" w:sz="4" w:space="0" w:color="auto"/>
              <w:left w:val="single" w:sz="4" w:space="0" w:color="auto"/>
              <w:bottom w:val="single" w:sz="4" w:space="0" w:color="auto"/>
              <w:right w:val="single" w:sz="4" w:space="0" w:color="auto"/>
            </w:tcBorders>
            <w:tcMar>
              <w:left w:w="28" w:type="dxa"/>
              <w:right w:w="28" w:type="dxa"/>
            </w:tcMar>
          </w:tcPr>
          <w:p w:rsidR="00F75ADA" w:rsidRPr="002B7E3E" w:rsidRDefault="00F75ADA" w:rsidP="00062C5D">
            <w:pPr>
              <w:pStyle w:val="Title"/>
              <w:jc w:val="both"/>
              <w:rPr>
                <w:sz w:val="22"/>
                <w:szCs w:val="24"/>
                <w:lang w:eastAsia="lv-LV"/>
              </w:rPr>
            </w:pPr>
          </w:p>
        </w:tc>
      </w:tr>
      <w:tr w:rsidR="00F75ADA" w:rsidRPr="002B7E3E" w:rsidTr="00D571AD">
        <w:tc>
          <w:tcPr>
            <w:tcW w:w="1298" w:type="pct"/>
            <w:tcBorders>
              <w:top w:val="single" w:sz="4" w:space="0" w:color="auto"/>
              <w:left w:val="single" w:sz="4" w:space="0" w:color="auto"/>
              <w:bottom w:val="single" w:sz="4" w:space="0" w:color="auto"/>
              <w:right w:val="single" w:sz="4" w:space="0" w:color="auto"/>
            </w:tcBorders>
            <w:tcMar>
              <w:left w:w="28" w:type="dxa"/>
              <w:right w:w="28" w:type="dxa"/>
            </w:tcMar>
          </w:tcPr>
          <w:p w:rsidR="00F75ADA" w:rsidRPr="002B7E3E" w:rsidRDefault="00F75ADA" w:rsidP="00F75ADA">
            <w:pPr>
              <w:pStyle w:val="Title"/>
              <w:numPr>
                <w:ilvl w:val="0"/>
                <w:numId w:val="32"/>
              </w:numPr>
              <w:jc w:val="both"/>
              <w:rPr>
                <w:sz w:val="22"/>
                <w:szCs w:val="24"/>
                <w:lang w:eastAsia="lv-LV"/>
              </w:rPr>
            </w:pPr>
          </w:p>
        </w:tc>
        <w:tc>
          <w:tcPr>
            <w:tcW w:w="801" w:type="pct"/>
            <w:tcBorders>
              <w:top w:val="single" w:sz="4" w:space="0" w:color="auto"/>
              <w:left w:val="single" w:sz="4" w:space="0" w:color="auto"/>
              <w:bottom w:val="single" w:sz="4" w:space="0" w:color="auto"/>
              <w:right w:val="single" w:sz="4" w:space="0" w:color="auto"/>
            </w:tcBorders>
            <w:tcMar>
              <w:left w:w="28" w:type="dxa"/>
              <w:right w:w="28" w:type="dxa"/>
            </w:tcMar>
          </w:tcPr>
          <w:p w:rsidR="00F75ADA" w:rsidRPr="002B7E3E" w:rsidRDefault="00F75ADA" w:rsidP="00062C5D">
            <w:pPr>
              <w:pStyle w:val="Title"/>
              <w:jc w:val="both"/>
              <w:rPr>
                <w:sz w:val="22"/>
                <w:szCs w:val="24"/>
                <w:lang w:eastAsia="lv-LV"/>
              </w:rPr>
            </w:pPr>
          </w:p>
        </w:tc>
        <w:tc>
          <w:tcPr>
            <w:tcW w:w="952" w:type="pct"/>
            <w:tcBorders>
              <w:top w:val="single" w:sz="4" w:space="0" w:color="auto"/>
              <w:left w:val="single" w:sz="4" w:space="0" w:color="auto"/>
              <w:bottom w:val="single" w:sz="4" w:space="0" w:color="auto"/>
              <w:right w:val="single" w:sz="4" w:space="0" w:color="auto"/>
            </w:tcBorders>
            <w:tcMar>
              <w:left w:w="28" w:type="dxa"/>
              <w:right w:w="28" w:type="dxa"/>
            </w:tcMar>
          </w:tcPr>
          <w:p w:rsidR="00F75ADA" w:rsidRPr="002B7E3E" w:rsidRDefault="00F75ADA" w:rsidP="00062C5D">
            <w:pPr>
              <w:pStyle w:val="Title"/>
              <w:jc w:val="both"/>
              <w:rPr>
                <w:sz w:val="22"/>
                <w:szCs w:val="24"/>
                <w:lang w:eastAsia="lv-LV"/>
              </w:rPr>
            </w:pPr>
          </w:p>
        </w:tc>
        <w:tc>
          <w:tcPr>
            <w:tcW w:w="732" w:type="pct"/>
            <w:tcBorders>
              <w:top w:val="single" w:sz="4" w:space="0" w:color="auto"/>
              <w:left w:val="single" w:sz="4" w:space="0" w:color="auto"/>
              <w:bottom w:val="single" w:sz="4" w:space="0" w:color="auto"/>
              <w:right w:val="single" w:sz="4" w:space="0" w:color="auto"/>
            </w:tcBorders>
            <w:tcMar>
              <w:left w:w="28" w:type="dxa"/>
              <w:right w:w="28" w:type="dxa"/>
            </w:tcMar>
          </w:tcPr>
          <w:p w:rsidR="00F75ADA" w:rsidRPr="002B7E3E" w:rsidRDefault="00F75ADA" w:rsidP="00062C5D">
            <w:pPr>
              <w:pStyle w:val="Title"/>
              <w:jc w:val="both"/>
              <w:rPr>
                <w:sz w:val="22"/>
                <w:szCs w:val="24"/>
                <w:lang w:eastAsia="lv-LV"/>
              </w:rPr>
            </w:pPr>
          </w:p>
        </w:tc>
        <w:tc>
          <w:tcPr>
            <w:tcW w:w="1216" w:type="pct"/>
            <w:tcBorders>
              <w:top w:val="single" w:sz="4" w:space="0" w:color="auto"/>
              <w:left w:val="single" w:sz="4" w:space="0" w:color="auto"/>
              <w:bottom w:val="single" w:sz="4" w:space="0" w:color="auto"/>
              <w:right w:val="single" w:sz="4" w:space="0" w:color="auto"/>
            </w:tcBorders>
            <w:tcMar>
              <w:left w:w="28" w:type="dxa"/>
              <w:right w:w="28" w:type="dxa"/>
            </w:tcMar>
          </w:tcPr>
          <w:p w:rsidR="00F75ADA" w:rsidRPr="002B7E3E" w:rsidRDefault="00F75ADA" w:rsidP="00062C5D">
            <w:pPr>
              <w:pStyle w:val="Title"/>
              <w:jc w:val="both"/>
              <w:rPr>
                <w:sz w:val="22"/>
                <w:szCs w:val="24"/>
                <w:lang w:eastAsia="lv-LV"/>
              </w:rPr>
            </w:pPr>
          </w:p>
        </w:tc>
      </w:tr>
    </w:tbl>
    <w:p w:rsidR="00F75ADA" w:rsidRPr="002B7E3E" w:rsidRDefault="00F75ADA" w:rsidP="00F75ADA">
      <w:pPr>
        <w:pStyle w:val="Title"/>
        <w:jc w:val="both"/>
        <w:rPr>
          <w:b/>
          <w:szCs w:val="24"/>
        </w:rPr>
      </w:pPr>
    </w:p>
    <w:p w:rsidR="00F75ADA" w:rsidRPr="002B7E3E" w:rsidRDefault="00F75ADA" w:rsidP="00F75ADA">
      <w:pPr>
        <w:pStyle w:val="Title"/>
        <w:jc w:val="both"/>
        <w:rPr>
          <w:szCs w:val="24"/>
        </w:rPr>
      </w:pPr>
    </w:p>
    <w:p w:rsidR="00F75ADA" w:rsidRDefault="00F75ADA" w:rsidP="00F75ADA">
      <w:pPr>
        <w:pStyle w:val="Title"/>
        <w:jc w:val="both"/>
        <w:rPr>
          <w:b/>
          <w:szCs w:val="24"/>
        </w:rPr>
      </w:pPr>
      <w:r w:rsidRPr="002B7E3E">
        <w:rPr>
          <w:b/>
          <w:szCs w:val="24"/>
        </w:rPr>
        <w:t xml:space="preserve">Pretendenta projekta eksperta </w:t>
      </w:r>
      <w:r w:rsidR="00293265" w:rsidRPr="00293265">
        <w:rPr>
          <w:b/>
          <w:szCs w:val="24"/>
        </w:rPr>
        <w:t>(piem., programmētāj</w:t>
      </w:r>
      <w:r w:rsidR="00293265">
        <w:rPr>
          <w:b/>
          <w:szCs w:val="24"/>
        </w:rPr>
        <w:t>s</w:t>
      </w:r>
      <w:r w:rsidR="00293265" w:rsidRPr="00293265">
        <w:rPr>
          <w:b/>
          <w:szCs w:val="24"/>
        </w:rPr>
        <w:t xml:space="preserve">, </w:t>
      </w:r>
      <w:proofErr w:type="spellStart"/>
      <w:r w:rsidR="00293265" w:rsidRPr="00293265">
        <w:rPr>
          <w:b/>
          <w:szCs w:val="24"/>
        </w:rPr>
        <w:t>web</w:t>
      </w:r>
      <w:proofErr w:type="spellEnd"/>
      <w:r w:rsidR="00293265" w:rsidRPr="00293265">
        <w:rPr>
          <w:b/>
          <w:szCs w:val="24"/>
        </w:rPr>
        <w:t xml:space="preserve"> </w:t>
      </w:r>
      <w:proofErr w:type="spellStart"/>
      <w:r w:rsidR="00293265" w:rsidRPr="00293265">
        <w:rPr>
          <w:b/>
          <w:szCs w:val="24"/>
        </w:rPr>
        <w:t>dizaineri</w:t>
      </w:r>
      <w:r w:rsidR="00293265">
        <w:rPr>
          <w:b/>
          <w:szCs w:val="24"/>
        </w:rPr>
        <w:t>s</w:t>
      </w:r>
      <w:proofErr w:type="spellEnd"/>
      <w:r w:rsidR="00293265" w:rsidRPr="00293265">
        <w:rPr>
          <w:b/>
          <w:szCs w:val="24"/>
        </w:rPr>
        <w:t>)</w:t>
      </w:r>
      <w:r w:rsidR="00293265">
        <w:rPr>
          <w:b/>
          <w:szCs w:val="24"/>
        </w:rPr>
        <w:t xml:space="preserve"> </w:t>
      </w:r>
      <w:r w:rsidRPr="002B7E3E">
        <w:rPr>
          <w:b/>
          <w:szCs w:val="24"/>
        </w:rPr>
        <w:t>pieredze:</w:t>
      </w:r>
    </w:p>
    <w:p w:rsidR="00062C5D" w:rsidRPr="00062C5D" w:rsidRDefault="00062C5D" w:rsidP="00062C5D">
      <w:pPr>
        <w:pStyle w:val="Title"/>
        <w:jc w:val="both"/>
        <w:rPr>
          <w:szCs w:val="24"/>
        </w:rPr>
      </w:pPr>
      <w:r w:rsidRPr="00062C5D">
        <w:rPr>
          <w:szCs w:val="24"/>
        </w:rPr>
        <w:t>Vārds, Uzvārds:</w:t>
      </w:r>
    </w:p>
    <w:p w:rsidR="00062C5D" w:rsidRPr="00062C5D" w:rsidRDefault="00062C5D" w:rsidP="00F75ADA">
      <w:pPr>
        <w:pStyle w:val="Title"/>
        <w:jc w:val="both"/>
        <w:rPr>
          <w:szCs w:val="24"/>
        </w:rPr>
      </w:pPr>
      <w:r w:rsidRPr="00062C5D">
        <w:rPr>
          <w:szCs w:val="24"/>
        </w:rPr>
        <w:t>Amats: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2112"/>
        <w:gridCol w:w="1509"/>
        <w:gridCol w:w="2289"/>
      </w:tblGrid>
      <w:tr w:rsidR="00D571AD" w:rsidRPr="002B7E3E" w:rsidTr="00D571AD">
        <w:tc>
          <w:tcPr>
            <w:tcW w:w="1860"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D571AD" w:rsidRPr="002B7E3E" w:rsidRDefault="00D571AD" w:rsidP="00062C5D">
            <w:pPr>
              <w:pStyle w:val="Title"/>
              <w:jc w:val="both"/>
              <w:rPr>
                <w:sz w:val="22"/>
                <w:szCs w:val="24"/>
                <w:lang w:eastAsia="lv-LV"/>
              </w:rPr>
            </w:pPr>
            <w:r w:rsidRPr="002B7E3E">
              <w:rPr>
                <w:sz w:val="22"/>
                <w:szCs w:val="24"/>
                <w:lang w:eastAsia="lv-LV"/>
              </w:rPr>
              <w:t>Pakalpojuma izpildes periods (gads un mēnesis, kad uzsākts un pabeigts pakalpojums</w:t>
            </w:r>
          </w:p>
        </w:tc>
        <w:tc>
          <w:tcPr>
            <w:tcW w:w="1122" w:type="pct"/>
            <w:tcBorders>
              <w:top w:val="single" w:sz="4" w:space="0" w:color="auto"/>
              <w:left w:val="single" w:sz="4" w:space="0" w:color="auto"/>
              <w:bottom w:val="single" w:sz="4" w:space="0" w:color="auto"/>
              <w:right w:val="single" w:sz="4" w:space="0" w:color="auto"/>
            </w:tcBorders>
            <w:tcMar>
              <w:left w:w="28" w:type="dxa"/>
              <w:right w:w="28" w:type="dxa"/>
            </w:tcMar>
          </w:tcPr>
          <w:p w:rsidR="00D571AD" w:rsidRPr="002B7E3E" w:rsidRDefault="00D571AD" w:rsidP="00062C5D">
            <w:pPr>
              <w:pStyle w:val="Title"/>
              <w:jc w:val="both"/>
              <w:rPr>
                <w:sz w:val="22"/>
                <w:szCs w:val="24"/>
                <w:lang w:eastAsia="lv-LV"/>
              </w:rPr>
            </w:pPr>
            <w:r w:rsidRPr="002B7E3E">
              <w:rPr>
                <w:sz w:val="22"/>
                <w:szCs w:val="24"/>
              </w:rPr>
              <w:t>Pasūtītājs (norādot kontaktpersonu un tās tel. nr.)</w:t>
            </w:r>
          </w:p>
        </w:tc>
        <w:tc>
          <w:tcPr>
            <w:tcW w:w="802"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D571AD" w:rsidRPr="002B7E3E" w:rsidRDefault="00D571AD" w:rsidP="00062C5D">
            <w:pPr>
              <w:pStyle w:val="Title"/>
              <w:rPr>
                <w:sz w:val="22"/>
                <w:szCs w:val="24"/>
                <w:lang w:eastAsia="lv-LV"/>
              </w:rPr>
            </w:pPr>
            <w:r w:rsidRPr="002B7E3E">
              <w:rPr>
                <w:sz w:val="22"/>
                <w:szCs w:val="24"/>
                <w:lang w:eastAsia="lv-LV"/>
              </w:rPr>
              <w:t>Sistēmas nosaukums</w:t>
            </w:r>
          </w:p>
        </w:tc>
        <w:tc>
          <w:tcPr>
            <w:tcW w:w="1217"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D571AD" w:rsidRPr="002B7E3E" w:rsidRDefault="00D571AD" w:rsidP="00D571AD">
            <w:pPr>
              <w:pStyle w:val="Title"/>
              <w:rPr>
                <w:sz w:val="22"/>
                <w:szCs w:val="24"/>
                <w:lang w:eastAsia="lv-LV"/>
              </w:rPr>
            </w:pPr>
            <w:r w:rsidRPr="002B7E3E">
              <w:rPr>
                <w:sz w:val="22"/>
                <w:szCs w:val="24"/>
                <w:lang w:eastAsia="lv-LV"/>
              </w:rPr>
              <w:t>Sistēmas īss apraksts</w:t>
            </w:r>
            <w:r w:rsidRPr="002B7E3E">
              <w:rPr>
                <w:sz w:val="22"/>
              </w:rPr>
              <w:t xml:space="preserve"> </w:t>
            </w:r>
            <w:r w:rsidRPr="002B7E3E">
              <w:rPr>
                <w:sz w:val="22"/>
                <w:szCs w:val="24"/>
                <w:lang w:eastAsia="lv-LV"/>
              </w:rPr>
              <w:t xml:space="preserve">(saskaņā ar nolikuma 6.3.2. punktu) </w:t>
            </w:r>
          </w:p>
        </w:tc>
      </w:tr>
      <w:tr w:rsidR="00D571AD" w:rsidRPr="002B7E3E" w:rsidTr="00D571AD">
        <w:tc>
          <w:tcPr>
            <w:tcW w:w="1860" w:type="pct"/>
            <w:tcBorders>
              <w:top w:val="single" w:sz="4" w:space="0" w:color="auto"/>
              <w:left w:val="single" w:sz="4" w:space="0" w:color="auto"/>
              <w:bottom w:val="single" w:sz="4" w:space="0" w:color="auto"/>
              <w:right w:val="single" w:sz="4" w:space="0" w:color="auto"/>
            </w:tcBorders>
            <w:tcMar>
              <w:left w:w="28" w:type="dxa"/>
              <w:right w:w="28" w:type="dxa"/>
            </w:tcMar>
          </w:tcPr>
          <w:p w:rsidR="00D571AD" w:rsidRPr="002B7E3E" w:rsidRDefault="00D571AD" w:rsidP="00F75ADA">
            <w:pPr>
              <w:pStyle w:val="Title"/>
              <w:numPr>
                <w:ilvl w:val="0"/>
                <w:numId w:val="33"/>
              </w:numPr>
              <w:jc w:val="both"/>
              <w:rPr>
                <w:sz w:val="22"/>
                <w:szCs w:val="24"/>
                <w:lang w:eastAsia="lv-LV"/>
              </w:rPr>
            </w:pPr>
          </w:p>
        </w:tc>
        <w:tc>
          <w:tcPr>
            <w:tcW w:w="1122" w:type="pct"/>
            <w:tcBorders>
              <w:top w:val="single" w:sz="4" w:space="0" w:color="auto"/>
              <w:left w:val="single" w:sz="4" w:space="0" w:color="auto"/>
              <w:bottom w:val="single" w:sz="4" w:space="0" w:color="auto"/>
              <w:right w:val="single" w:sz="4" w:space="0" w:color="auto"/>
            </w:tcBorders>
            <w:tcMar>
              <w:left w:w="28" w:type="dxa"/>
              <w:right w:w="28" w:type="dxa"/>
            </w:tcMar>
          </w:tcPr>
          <w:p w:rsidR="00D571AD" w:rsidRPr="002B7E3E" w:rsidRDefault="00D571AD" w:rsidP="00062C5D">
            <w:pPr>
              <w:pStyle w:val="Title"/>
              <w:jc w:val="both"/>
              <w:rPr>
                <w:sz w:val="22"/>
                <w:szCs w:val="24"/>
                <w:lang w:eastAsia="lv-LV"/>
              </w:rPr>
            </w:pPr>
          </w:p>
        </w:tc>
        <w:tc>
          <w:tcPr>
            <w:tcW w:w="802" w:type="pct"/>
            <w:tcBorders>
              <w:top w:val="single" w:sz="4" w:space="0" w:color="auto"/>
              <w:left w:val="single" w:sz="4" w:space="0" w:color="auto"/>
              <w:bottom w:val="single" w:sz="4" w:space="0" w:color="auto"/>
              <w:right w:val="single" w:sz="4" w:space="0" w:color="auto"/>
            </w:tcBorders>
            <w:tcMar>
              <w:left w:w="28" w:type="dxa"/>
              <w:right w:w="28" w:type="dxa"/>
            </w:tcMar>
          </w:tcPr>
          <w:p w:rsidR="00D571AD" w:rsidRPr="002B7E3E" w:rsidRDefault="00D571AD" w:rsidP="00062C5D">
            <w:pPr>
              <w:pStyle w:val="Title"/>
              <w:jc w:val="both"/>
              <w:rPr>
                <w:sz w:val="22"/>
                <w:szCs w:val="24"/>
                <w:lang w:eastAsia="lv-LV"/>
              </w:rPr>
            </w:pPr>
          </w:p>
        </w:tc>
        <w:tc>
          <w:tcPr>
            <w:tcW w:w="1217" w:type="pct"/>
            <w:tcBorders>
              <w:top w:val="single" w:sz="4" w:space="0" w:color="auto"/>
              <w:left w:val="single" w:sz="4" w:space="0" w:color="auto"/>
              <w:bottom w:val="single" w:sz="4" w:space="0" w:color="auto"/>
              <w:right w:val="single" w:sz="4" w:space="0" w:color="auto"/>
            </w:tcBorders>
            <w:tcMar>
              <w:left w:w="28" w:type="dxa"/>
              <w:right w:w="28" w:type="dxa"/>
            </w:tcMar>
          </w:tcPr>
          <w:p w:rsidR="00D571AD" w:rsidRPr="002B7E3E" w:rsidRDefault="00D571AD" w:rsidP="00062C5D">
            <w:pPr>
              <w:pStyle w:val="Title"/>
              <w:jc w:val="both"/>
              <w:rPr>
                <w:sz w:val="22"/>
                <w:szCs w:val="24"/>
                <w:lang w:eastAsia="lv-LV"/>
              </w:rPr>
            </w:pPr>
          </w:p>
        </w:tc>
      </w:tr>
      <w:tr w:rsidR="00D571AD" w:rsidRPr="002B7E3E" w:rsidTr="00D571AD">
        <w:trPr>
          <w:trHeight w:val="302"/>
        </w:trPr>
        <w:tc>
          <w:tcPr>
            <w:tcW w:w="1860" w:type="pct"/>
            <w:tcBorders>
              <w:top w:val="single" w:sz="4" w:space="0" w:color="auto"/>
              <w:left w:val="single" w:sz="4" w:space="0" w:color="auto"/>
              <w:bottom w:val="single" w:sz="4" w:space="0" w:color="auto"/>
              <w:right w:val="single" w:sz="4" w:space="0" w:color="auto"/>
            </w:tcBorders>
            <w:tcMar>
              <w:left w:w="28" w:type="dxa"/>
              <w:right w:w="28" w:type="dxa"/>
            </w:tcMar>
          </w:tcPr>
          <w:p w:rsidR="00D571AD" w:rsidRPr="002B7E3E" w:rsidRDefault="00D571AD" w:rsidP="00F75ADA">
            <w:pPr>
              <w:pStyle w:val="Title"/>
              <w:numPr>
                <w:ilvl w:val="0"/>
                <w:numId w:val="33"/>
              </w:numPr>
              <w:jc w:val="both"/>
              <w:rPr>
                <w:sz w:val="22"/>
                <w:szCs w:val="24"/>
                <w:lang w:eastAsia="lv-LV"/>
              </w:rPr>
            </w:pPr>
          </w:p>
        </w:tc>
        <w:tc>
          <w:tcPr>
            <w:tcW w:w="1122" w:type="pct"/>
            <w:tcBorders>
              <w:top w:val="single" w:sz="4" w:space="0" w:color="auto"/>
              <w:left w:val="single" w:sz="4" w:space="0" w:color="auto"/>
              <w:bottom w:val="single" w:sz="4" w:space="0" w:color="auto"/>
              <w:right w:val="single" w:sz="4" w:space="0" w:color="auto"/>
            </w:tcBorders>
            <w:tcMar>
              <w:left w:w="28" w:type="dxa"/>
              <w:right w:w="28" w:type="dxa"/>
            </w:tcMar>
          </w:tcPr>
          <w:p w:rsidR="00D571AD" w:rsidRPr="002B7E3E" w:rsidRDefault="00D571AD" w:rsidP="00062C5D">
            <w:pPr>
              <w:pStyle w:val="Title"/>
              <w:jc w:val="both"/>
              <w:rPr>
                <w:sz w:val="22"/>
                <w:szCs w:val="24"/>
                <w:lang w:eastAsia="lv-LV"/>
              </w:rPr>
            </w:pPr>
          </w:p>
        </w:tc>
        <w:tc>
          <w:tcPr>
            <w:tcW w:w="802" w:type="pct"/>
            <w:tcBorders>
              <w:top w:val="single" w:sz="4" w:space="0" w:color="auto"/>
              <w:left w:val="single" w:sz="4" w:space="0" w:color="auto"/>
              <w:bottom w:val="single" w:sz="4" w:space="0" w:color="auto"/>
              <w:right w:val="single" w:sz="4" w:space="0" w:color="auto"/>
            </w:tcBorders>
            <w:tcMar>
              <w:left w:w="28" w:type="dxa"/>
              <w:right w:w="28" w:type="dxa"/>
            </w:tcMar>
          </w:tcPr>
          <w:p w:rsidR="00D571AD" w:rsidRPr="002B7E3E" w:rsidRDefault="00D571AD" w:rsidP="00062C5D">
            <w:pPr>
              <w:pStyle w:val="Title"/>
              <w:jc w:val="both"/>
              <w:rPr>
                <w:sz w:val="22"/>
                <w:szCs w:val="24"/>
                <w:lang w:eastAsia="lv-LV"/>
              </w:rPr>
            </w:pPr>
          </w:p>
        </w:tc>
        <w:tc>
          <w:tcPr>
            <w:tcW w:w="1217" w:type="pct"/>
            <w:tcBorders>
              <w:top w:val="single" w:sz="4" w:space="0" w:color="auto"/>
              <w:left w:val="single" w:sz="4" w:space="0" w:color="auto"/>
              <w:bottom w:val="single" w:sz="4" w:space="0" w:color="auto"/>
              <w:right w:val="single" w:sz="4" w:space="0" w:color="auto"/>
            </w:tcBorders>
            <w:tcMar>
              <w:left w:w="28" w:type="dxa"/>
              <w:right w:w="28" w:type="dxa"/>
            </w:tcMar>
          </w:tcPr>
          <w:p w:rsidR="00D571AD" w:rsidRPr="002B7E3E" w:rsidRDefault="00D571AD" w:rsidP="00062C5D">
            <w:pPr>
              <w:pStyle w:val="Title"/>
              <w:jc w:val="both"/>
              <w:rPr>
                <w:sz w:val="22"/>
                <w:szCs w:val="24"/>
                <w:lang w:eastAsia="lv-LV"/>
              </w:rPr>
            </w:pPr>
          </w:p>
        </w:tc>
      </w:tr>
      <w:tr w:rsidR="00D571AD" w:rsidRPr="00D571AD" w:rsidTr="00D571AD">
        <w:tc>
          <w:tcPr>
            <w:tcW w:w="1860" w:type="pct"/>
            <w:tcBorders>
              <w:top w:val="single" w:sz="4" w:space="0" w:color="auto"/>
              <w:left w:val="single" w:sz="4" w:space="0" w:color="auto"/>
              <w:bottom w:val="single" w:sz="4" w:space="0" w:color="auto"/>
              <w:right w:val="single" w:sz="4" w:space="0" w:color="auto"/>
            </w:tcBorders>
            <w:tcMar>
              <w:left w:w="28" w:type="dxa"/>
              <w:right w:w="28" w:type="dxa"/>
            </w:tcMar>
          </w:tcPr>
          <w:p w:rsidR="00D571AD" w:rsidRPr="002B7E3E" w:rsidRDefault="00D571AD" w:rsidP="00F75ADA">
            <w:pPr>
              <w:pStyle w:val="Title"/>
              <w:numPr>
                <w:ilvl w:val="0"/>
                <w:numId w:val="33"/>
              </w:numPr>
              <w:jc w:val="both"/>
              <w:rPr>
                <w:sz w:val="22"/>
                <w:szCs w:val="24"/>
                <w:lang w:eastAsia="lv-LV"/>
              </w:rPr>
            </w:pPr>
          </w:p>
        </w:tc>
        <w:tc>
          <w:tcPr>
            <w:tcW w:w="1122" w:type="pct"/>
            <w:tcBorders>
              <w:top w:val="single" w:sz="4" w:space="0" w:color="auto"/>
              <w:left w:val="single" w:sz="4" w:space="0" w:color="auto"/>
              <w:bottom w:val="single" w:sz="4" w:space="0" w:color="auto"/>
              <w:right w:val="single" w:sz="4" w:space="0" w:color="auto"/>
            </w:tcBorders>
            <w:tcMar>
              <w:left w:w="28" w:type="dxa"/>
              <w:right w:w="28" w:type="dxa"/>
            </w:tcMar>
          </w:tcPr>
          <w:p w:rsidR="00D571AD" w:rsidRPr="00D571AD" w:rsidRDefault="00D571AD" w:rsidP="00062C5D">
            <w:pPr>
              <w:pStyle w:val="Title"/>
              <w:jc w:val="both"/>
              <w:rPr>
                <w:sz w:val="22"/>
                <w:szCs w:val="24"/>
                <w:lang w:eastAsia="lv-LV"/>
              </w:rPr>
            </w:pPr>
          </w:p>
        </w:tc>
        <w:tc>
          <w:tcPr>
            <w:tcW w:w="802" w:type="pct"/>
            <w:tcBorders>
              <w:top w:val="single" w:sz="4" w:space="0" w:color="auto"/>
              <w:left w:val="single" w:sz="4" w:space="0" w:color="auto"/>
              <w:bottom w:val="single" w:sz="4" w:space="0" w:color="auto"/>
              <w:right w:val="single" w:sz="4" w:space="0" w:color="auto"/>
            </w:tcBorders>
            <w:tcMar>
              <w:left w:w="28" w:type="dxa"/>
              <w:right w:w="28" w:type="dxa"/>
            </w:tcMar>
          </w:tcPr>
          <w:p w:rsidR="00D571AD" w:rsidRPr="00D571AD" w:rsidRDefault="00D571AD" w:rsidP="00062C5D">
            <w:pPr>
              <w:pStyle w:val="Title"/>
              <w:jc w:val="both"/>
              <w:rPr>
                <w:sz w:val="22"/>
                <w:szCs w:val="24"/>
                <w:lang w:eastAsia="lv-LV"/>
              </w:rPr>
            </w:pPr>
          </w:p>
        </w:tc>
        <w:tc>
          <w:tcPr>
            <w:tcW w:w="1217" w:type="pct"/>
            <w:tcBorders>
              <w:top w:val="single" w:sz="4" w:space="0" w:color="auto"/>
              <w:left w:val="single" w:sz="4" w:space="0" w:color="auto"/>
              <w:bottom w:val="single" w:sz="4" w:space="0" w:color="auto"/>
              <w:right w:val="single" w:sz="4" w:space="0" w:color="auto"/>
            </w:tcBorders>
            <w:tcMar>
              <w:left w:w="28" w:type="dxa"/>
              <w:right w:w="28" w:type="dxa"/>
            </w:tcMar>
          </w:tcPr>
          <w:p w:rsidR="00D571AD" w:rsidRPr="00D571AD" w:rsidRDefault="00D571AD" w:rsidP="00062C5D">
            <w:pPr>
              <w:pStyle w:val="Title"/>
              <w:jc w:val="both"/>
              <w:rPr>
                <w:sz w:val="22"/>
                <w:szCs w:val="24"/>
                <w:lang w:eastAsia="lv-LV"/>
              </w:rPr>
            </w:pPr>
          </w:p>
        </w:tc>
      </w:tr>
    </w:tbl>
    <w:p w:rsidR="00F75ADA" w:rsidRPr="004136D8" w:rsidRDefault="00F75ADA" w:rsidP="00F75ADA">
      <w:pPr>
        <w:pStyle w:val="Title"/>
        <w:jc w:val="both"/>
        <w:rPr>
          <w:szCs w:val="24"/>
        </w:rPr>
      </w:pPr>
    </w:p>
    <w:p w:rsidR="00F75ADA" w:rsidRPr="00F75ADA" w:rsidRDefault="00F75ADA" w:rsidP="00F75ADA">
      <w:pPr>
        <w:pStyle w:val="Title"/>
        <w:jc w:val="both"/>
        <w:rPr>
          <w:color w:val="808080" w:themeColor="background1" w:themeShade="80"/>
          <w:szCs w:val="24"/>
        </w:rPr>
      </w:pPr>
      <w:r w:rsidRPr="00F75ADA">
        <w:rPr>
          <w:color w:val="808080" w:themeColor="background1" w:themeShade="80"/>
          <w:szCs w:val="24"/>
        </w:rPr>
        <w:t>[pievienot tabulas pēc nepieciešamības]</w:t>
      </w:r>
    </w:p>
    <w:p w:rsidR="002B7E3E" w:rsidRDefault="002B7E3E" w:rsidP="00F75ADA">
      <w:pPr>
        <w:pStyle w:val="Title"/>
        <w:jc w:val="both"/>
        <w:rPr>
          <w:szCs w:val="24"/>
        </w:rPr>
      </w:pPr>
    </w:p>
    <w:p w:rsidR="002B7E3E" w:rsidRDefault="002B7E3E" w:rsidP="00F75ADA">
      <w:pPr>
        <w:pStyle w:val="Title"/>
        <w:jc w:val="both"/>
        <w:rPr>
          <w:szCs w:val="24"/>
        </w:rPr>
      </w:pPr>
    </w:p>
    <w:p w:rsidR="00F75ADA" w:rsidRPr="004136D8" w:rsidRDefault="002B7E3E" w:rsidP="00F75ADA">
      <w:pPr>
        <w:pStyle w:val="Title"/>
        <w:jc w:val="both"/>
        <w:rPr>
          <w:szCs w:val="24"/>
        </w:rPr>
      </w:pPr>
      <w:r w:rsidRPr="004136D8">
        <w:rPr>
          <w:szCs w:val="24"/>
        </w:rPr>
        <w:t>Ar šo uzņemos pilnu atbildību par apliecinājumā ietverto informāciju un atbilstību nolikuma prasībām.</w:t>
      </w:r>
    </w:p>
    <w:p w:rsidR="00F75ADA" w:rsidRPr="004136D8" w:rsidRDefault="00F75ADA" w:rsidP="00F75ADA">
      <w:pPr>
        <w:pStyle w:val="Title"/>
        <w:jc w:val="both"/>
        <w:rPr>
          <w:szCs w:val="24"/>
        </w:rPr>
      </w:pPr>
    </w:p>
    <w:p w:rsidR="00F75ADA" w:rsidRPr="004136D8" w:rsidRDefault="00F75ADA" w:rsidP="00F75ADA">
      <w:pPr>
        <w:pStyle w:val="Title"/>
        <w:jc w:val="both"/>
        <w:rPr>
          <w:szCs w:val="24"/>
        </w:rPr>
      </w:pPr>
    </w:p>
    <w:p w:rsidR="002B7E3E" w:rsidRPr="004136D8" w:rsidRDefault="002B7E3E" w:rsidP="00F75ADA">
      <w:pPr>
        <w:pStyle w:val="Title"/>
        <w:jc w:val="both"/>
        <w:rPr>
          <w:szCs w:val="24"/>
        </w:rPr>
      </w:pPr>
    </w:p>
    <w:p w:rsidR="008E2B0E" w:rsidRPr="004136D8" w:rsidRDefault="008E2B0E" w:rsidP="008E2B0E">
      <w:pPr>
        <w:ind w:left="342" w:hanging="342"/>
        <w:jc w:val="right"/>
        <w:rPr>
          <w:lang w:eastAsia="lv-LV"/>
        </w:rPr>
      </w:pPr>
      <w:r w:rsidRPr="004136D8">
        <w:rPr>
          <w:lang w:eastAsia="lv-LV"/>
        </w:rPr>
        <w:t>Paraksts: _______________________________</w:t>
      </w:r>
    </w:p>
    <w:p w:rsidR="008E2B0E" w:rsidRPr="004136D8" w:rsidRDefault="008E2B0E" w:rsidP="008E2B0E">
      <w:pPr>
        <w:ind w:left="342" w:hanging="342"/>
        <w:jc w:val="right"/>
        <w:rPr>
          <w:lang w:eastAsia="lv-LV"/>
        </w:rPr>
      </w:pPr>
    </w:p>
    <w:p w:rsidR="008E2B0E" w:rsidRPr="004136D8" w:rsidRDefault="008E2B0E" w:rsidP="008E2B0E">
      <w:pPr>
        <w:ind w:left="342" w:hanging="342"/>
        <w:jc w:val="right"/>
        <w:rPr>
          <w:lang w:eastAsia="lv-LV"/>
        </w:rPr>
      </w:pPr>
      <w:r w:rsidRPr="004136D8">
        <w:rPr>
          <w:lang w:eastAsia="lv-LV"/>
        </w:rPr>
        <w:t>Vārds, uzvārds: ________________________________</w:t>
      </w:r>
    </w:p>
    <w:p w:rsidR="008E2B0E" w:rsidRPr="004136D8" w:rsidRDefault="008E2B0E" w:rsidP="008E2B0E">
      <w:pPr>
        <w:ind w:left="342" w:hanging="342"/>
        <w:jc w:val="right"/>
      </w:pPr>
    </w:p>
    <w:p w:rsidR="008E2B0E" w:rsidRPr="004136D8" w:rsidRDefault="008E2B0E" w:rsidP="008E2B0E">
      <w:pPr>
        <w:ind w:left="342" w:hanging="342"/>
        <w:jc w:val="right"/>
      </w:pPr>
      <w:r w:rsidRPr="004136D8">
        <w:t xml:space="preserve">2015.gada </w:t>
      </w:r>
      <w:r w:rsidRPr="004136D8">
        <w:rPr>
          <w:u w:val="single"/>
        </w:rPr>
        <w:tab/>
      </w:r>
      <w:r w:rsidRPr="004136D8">
        <w:t>.</w:t>
      </w:r>
      <w:r w:rsidRPr="004136D8">
        <w:rPr>
          <w:u w:val="single"/>
        </w:rPr>
        <w:tab/>
      </w:r>
      <w:r w:rsidRPr="004136D8">
        <w:rPr>
          <w:u w:val="single"/>
        </w:rPr>
        <w:tab/>
      </w:r>
      <w:r w:rsidRPr="004136D8">
        <w:rPr>
          <w:u w:val="single"/>
        </w:rPr>
        <w:tab/>
      </w:r>
    </w:p>
    <w:p w:rsidR="00F30E95" w:rsidRDefault="00F30E95">
      <w:pPr>
        <w:spacing w:after="200" w:line="276" w:lineRule="auto"/>
      </w:pPr>
    </w:p>
    <w:p w:rsidR="002B7E3E" w:rsidRDefault="002B7E3E">
      <w:pPr>
        <w:spacing w:after="200" w:line="276" w:lineRule="auto"/>
        <w:rPr>
          <w:b/>
        </w:rPr>
      </w:pPr>
    </w:p>
    <w:p w:rsidR="00F75ADA" w:rsidRDefault="00F75ADA">
      <w:pPr>
        <w:rPr>
          <w:b/>
        </w:rPr>
      </w:pPr>
      <w:r>
        <w:rPr>
          <w:b/>
        </w:rPr>
        <w:br w:type="page"/>
      </w:r>
    </w:p>
    <w:p w:rsidR="00F75ADA" w:rsidRPr="004136D8" w:rsidRDefault="00F75ADA">
      <w:pPr>
        <w:spacing w:after="200" w:line="276" w:lineRule="auto"/>
        <w:rPr>
          <w:b/>
        </w:rPr>
      </w:pPr>
    </w:p>
    <w:p w:rsidR="009D08B5" w:rsidRPr="004136D8" w:rsidRDefault="002B7E3E" w:rsidP="009D08B5">
      <w:pPr>
        <w:jc w:val="right"/>
        <w:rPr>
          <w:b/>
        </w:rPr>
      </w:pPr>
      <w:r>
        <w:rPr>
          <w:b/>
        </w:rPr>
        <w:t>4</w:t>
      </w:r>
      <w:r w:rsidR="009D08B5" w:rsidRPr="004136D8">
        <w:rPr>
          <w:b/>
        </w:rPr>
        <w:t>.pielikums</w:t>
      </w:r>
    </w:p>
    <w:p w:rsidR="009D08B5" w:rsidRPr="004136D8" w:rsidRDefault="009D08B5" w:rsidP="009D08B5">
      <w:pPr>
        <w:jc w:val="right"/>
      </w:pPr>
      <w:r w:rsidRPr="004136D8">
        <w:t xml:space="preserve">Iepirkuma </w:t>
      </w:r>
      <w:r w:rsidR="00D43AF8" w:rsidRPr="004136D8">
        <w:t>n</w:t>
      </w:r>
      <w:r w:rsidRPr="004136D8">
        <w:t>olikumam</w:t>
      </w:r>
    </w:p>
    <w:p w:rsidR="009D08B5" w:rsidRPr="004136D8" w:rsidRDefault="009D08B5" w:rsidP="009D08B5">
      <w:pPr>
        <w:jc w:val="right"/>
      </w:pPr>
      <w:r w:rsidRPr="004136D8">
        <w:t>(iepirkuma ID Nr. AIC 2015</w:t>
      </w:r>
      <w:r w:rsidR="00003B3D">
        <w:t>/</w:t>
      </w:r>
      <w:r w:rsidR="004B1D06">
        <w:t>20</w:t>
      </w:r>
      <w:r w:rsidRPr="004136D8">
        <w:rPr>
          <w:iCs/>
        </w:rPr>
        <w:t>)</w:t>
      </w:r>
      <w:r w:rsidRPr="004136D8">
        <w:t xml:space="preserve"> </w:t>
      </w:r>
    </w:p>
    <w:p w:rsidR="009D08B5" w:rsidRPr="004136D8" w:rsidRDefault="009D08B5" w:rsidP="0081127A">
      <w:pPr>
        <w:ind w:left="342" w:hanging="342"/>
        <w:jc w:val="center"/>
        <w:rPr>
          <w:b/>
        </w:rPr>
      </w:pPr>
    </w:p>
    <w:p w:rsidR="00ED68F5" w:rsidRPr="00F34BD1" w:rsidRDefault="00F34BD1" w:rsidP="007D2086">
      <w:pPr>
        <w:ind w:left="342" w:hanging="342"/>
        <w:jc w:val="center"/>
        <w:rPr>
          <w:b/>
          <w:sz w:val="28"/>
          <w:szCs w:val="28"/>
        </w:rPr>
      </w:pPr>
      <w:r w:rsidRPr="00F34BD1">
        <w:rPr>
          <w:b/>
          <w:sz w:val="28"/>
          <w:szCs w:val="28"/>
        </w:rPr>
        <w:t xml:space="preserve">TEHNISKĀ SPECIFIKĀCIJA </w:t>
      </w:r>
    </w:p>
    <w:p w:rsidR="00ED68F5" w:rsidRDefault="00ED68F5" w:rsidP="007D2086">
      <w:pPr>
        <w:ind w:left="342" w:hanging="342"/>
        <w:jc w:val="center"/>
        <w:rPr>
          <w:b/>
          <w:sz w:val="28"/>
          <w:szCs w:val="28"/>
        </w:rPr>
      </w:pPr>
    </w:p>
    <w:p w:rsidR="004136D8" w:rsidRPr="004136D8" w:rsidRDefault="004136D8" w:rsidP="007D2086">
      <w:pPr>
        <w:ind w:left="342" w:hanging="342"/>
        <w:jc w:val="center"/>
        <w:rPr>
          <w:b/>
          <w:sz w:val="28"/>
          <w:szCs w:val="28"/>
        </w:rPr>
      </w:pPr>
    </w:p>
    <w:p w:rsidR="00F4677E" w:rsidRPr="004136D8" w:rsidRDefault="00F4677E" w:rsidP="007D2086">
      <w:pPr>
        <w:ind w:left="342" w:hanging="342"/>
        <w:jc w:val="center"/>
        <w:rPr>
          <w:b/>
          <w:sz w:val="28"/>
          <w:szCs w:val="28"/>
        </w:rPr>
      </w:pPr>
    </w:p>
    <w:p w:rsidR="00F4677E" w:rsidRDefault="00D2124B" w:rsidP="007D2086">
      <w:pPr>
        <w:ind w:left="342" w:hanging="342"/>
        <w:jc w:val="center"/>
        <w:rPr>
          <w:b/>
          <w:sz w:val="28"/>
          <w:szCs w:val="28"/>
        </w:rPr>
      </w:pPr>
      <w:r>
        <w:rPr>
          <w:b/>
          <w:sz w:val="28"/>
          <w:szCs w:val="28"/>
        </w:rPr>
        <w:object w:dxaOrig="1534" w:dyaOrig="994">
          <v:shape id="_x0000_i1025" type="#_x0000_t75" style="width:91.5pt;height:59.25pt" o:ole="">
            <v:imagedata r:id="rId12" o:title=""/>
          </v:shape>
          <o:OLEObject Type="Link" ProgID="Word.Document.12" ShapeID="_x0000_i1025" DrawAspect="Icon" r:id="rId13" UpdateMode="OnCall">
            <o:LinkType>EnhancedMetaFile</o:LinkType>
            <o:LockedField>false</o:LockedField>
            <o:FieldCodes>\f 0</o:FieldCodes>
          </o:OLEObject>
        </w:object>
      </w:r>
    </w:p>
    <w:p w:rsidR="004136D8" w:rsidRDefault="004136D8" w:rsidP="007D2086">
      <w:pPr>
        <w:ind w:left="342" w:hanging="342"/>
        <w:jc w:val="center"/>
        <w:rPr>
          <w:b/>
          <w:sz w:val="28"/>
          <w:szCs w:val="28"/>
        </w:rPr>
      </w:pPr>
    </w:p>
    <w:p w:rsidR="004136D8" w:rsidRDefault="004136D8" w:rsidP="007D2086">
      <w:pPr>
        <w:ind w:left="342" w:hanging="342"/>
        <w:jc w:val="center"/>
        <w:rPr>
          <w:b/>
          <w:sz w:val="28"/>
          <w:szCs w:val="28"/>
        </w:rPr>
      </w:pPr>
    </w:p>
    <w:p w:rsidR="00BB0C2D" w:rsidRPr="004136D8" w:rsidRDefault="00BB0C2D">
      <w:r w:rsidRPr="004136D8">
        <w:br w:type="page"/>
      </w:r>
    </w:p>
    <w:p w:rsidR="00976FE6" w:rsidRPr="004136D8" w:rsidRDefault="007D2086" w:rsidP="00DE7BE9">
      <w:pPr>
        <w:spacing w:line="276" w:lineRule="auto"/>
        <w:jc w:val="right"/>
      </w:pPr>
      <w:r w:rsidRPr="004136D8">
        <w:rPr>
          <w:b/>
        </w:rPr>
        <w:lastRenderedPageBreak/>
        <w:t>5</w:t>
      </w:r>
      <w:r w:rsidR="00793D88" w:rsidRPr="004136D8">
        <w:rPr>
          <w:b/>
        </w:rPr>
        <w:t>.pielikums</w:t>
      </w:r>
    </w:p>
    <w:p w:rsidR="001A135E" w:rsidRPr="004136D8" w:rsidRDefault="001A135E" w:rsidP="00DE7BE9">
      <w:pPr>
        <w:spacing w:line="276" w:lineRule="auto"/>
        <w:jc w:val="right"/>
      </w:pPr>
      <w:r w:rsidRPr="004136D8">
        <w:t xml:space="preserve">Iepirkuma </w:t>
      </w:r>
      <w:r w:rsidR="00247FD7" w:rsidRPr="004136D8">
        <w:t>n</w:t>
      </w:r>
      <w:r w:rsidRPr="004136D8">
        <w:t>olikumam</w:t>
      </w:r>
    </w:p>
    <w:p w:rsidR="001A135E" w:rsidRPr="004136D8" w:rsidRDefault="001A135E" w:rsidP="00DE7BE9">
      <w:pPr>
        <w:jc w:val="right"/>
      </w:pPr>
      <w:r w:rsidRPr="004136D8">
        <w:t>(iepirkuma ID Nr. AIC 2015</w:t>
      </w:r>
      <w:r w:rsidR="00003B3D">
        <w:t>/</w:t>
      </w:r>
      <w:r w:rsidR="004B1D06">
        <w:t>20</w:t>
      </w:r>
      <w:r w:rsidRPr="004136D8">
        <w:rPr>
          <w:iCs/>
        </w:rPr>
        <w:t>)</w:t>
      </w:r>
      <w:r w:rsidRPr="004136D8">
        <w:t xml:space="preserve"> </w:t>
      </w:r>
    </w:p>
    <w:p w:rsidR="00247FD7" w:rsidRPr="004136D8" w:rsidRDefault="00247FD7" w:rsidP="00DE7BE9"/>
    <w:p w:rsidR="00247FD7" w:rsidRPr="004136D8" w:rsidRDefault="00247FD7" w:rsidP="00793D88">
      <w:pPr>
        <w:ind w:left="342" w:hanging="342"/>
      </w:pPr>
    </w:p>
    <w:p w:rsidR="00247FD7" w:rsidRPr="004136D8" w:rsidRDefault="00247FD7" w:rsidP="00793D88">
      <w:pPr>
        <w:ind w:left="342" w:hanging="342"/>
      </w:pPr>
    </w:p>
    <w:p w:rsidR="00247FD7" w:rsidRPr="004136D8" w:rsidRDefault="00247FD7" w:rsidP="00793D88">
      <w:pPr>
        <w:ind w:left="342" w:hanging="342"/>
      </w:pPr>
    </w:p>
    <w:p w:rsidR="003D2F30" w:rsidRPr="00F34BD1" w:rsidRDefault="003D2F30" w:rsidP="003D2F30">
      <w:pPr>
        <w:ind w:left="2552" w:hanging="2552"/>
        <w:jc w:val="center"/>
        <w:rPr>
          <w:b/>
          <w:sz w:val="28"/>
        </w:rPr>
      </w:pPr>
      <w:r w:rsidRPr="00F34BD1">
        <w:rPr>
          <w:b/>
          <w:sz w:val="28"/>
        </w:rPr>
        <w:t>FINANŠU PIEDĀVĀJUMS</w:t>
      </w:r>
    </w:p>
    <w:p w:rsidR="006E54DB" w:rsidRPr="004136D8" w:rsidRDefault="006E54DB" w:rsidP="006E54DB">
      <w:pPr>
        <w:widowControl w:val="0"/>
        <w:tabs>
          <w:tab w:val="left" w:pos="1065"/>
        </w:tabs>
        <w:autoSpaceDE w:val="0"/>
        <w:autoSpaceDN w:val="0"/>
        <w:adjustRightInd w:val="0"/>
        <w:jc w:val="center"/>
        <w:rPr>
          <w:b/>
          <w:lang w:eastAsia="lv-LV"/>
        </w:rPr>
      </w:pPr>
      <w:r w:rsidRPr="004136D8">
        <w:rPr>
          <w:b/>
          <w:lang w:eastAsia="lv-LV"/>
        </w:rPr>
        <w:t>„</w:t>
      </w:r>
      <w:r w:rsidRPr="004136D8">
        <w:rPr>
          <w:b/>
          <w:bCs/>
          <w:lang w:eastAsia="lv-LV"/>
        </w:rPr>
        <w:t>Latvijas izglītības kvalifikāciju informācijas sistēmas izveide</w:t>
      </w:r>
      <w:r w:rsidRPr="004136D8">
        <w:rPr>
          <w:b/>
          <w:lang w:eastAsia="lv-LV"/>
        </w:rPr>
        <w:t>”</w:t>
      </w:r>
    </w:p>
    <w:p w:rsidR="006E54DB" w:rsidRPr="004136D8" w:rsidRDefault="006E54DB" w:rsidP="006E54DB">
      <w:pPr>
        <w:widowControl w:val="0"/>
        <w:autoSpaceDE w:val="0"/>
        <w:autoSpaceDN w:val="0"/>
        <w:adjustRightInd w:val="0"/>
        <w:jc w:val="center"/>
        <w:rPr>
          <w:lang w:eastAsia="lv-LV"/>
        </w:rPr>
      </w:pPr>
      <w:r w:rsidRPr="004136D8">
        <w:rPr>
          <w:lang w:eastAsia="lv-LV"/>
        </w:rPr>
        <w:t xml:space="preserve"> (ID Nr. AIC 2015</w:t>
      </w:r>
      <w:r w:rsidR="00003B3D">
        <w:rPr>
          <w:lang w:eastAsia="lv-LV"/>
        </w:rPr>
        <w:t>/</w:t>
      </w:r>
      <w:r w:rsidR="004B1D06">
        <w:rPr>
          <w:lang w:eastAsia="lv-LV"/>
        </w:rPr>
        <w:t>20</w:t>
      </w:r>
      <w:r w:rsidRPr="004136D8">
        <w:rPr>
          <w:lang w:eastAsia="lv-LV"/>
        </w:rPr>
        <w:t>)</w:t>
      </w:r>
    </w:p>
    <w:p w:rsidR="003D2F30" w:rsidRPr="004136D8" w:rsidRDefault="003D2F30" w:rsidP="003D2F30">
      <w:pPr>
        <w:ind w:left="2552" w:hanging="2552"/>
        <w:jc w:val="center"/>
        <w:rPr>
          <w:b/>
        </w:rPr>
      </w:pPr>
    </w:p>
    <w:tbl>
      <w:tblPr>
        <w:tblW w:w="48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4885"/>
        <w:gridCol w:w="1973"/>
        <w:gridCol w:w="1829"/>
      </w:tblGrid>
      <w:tr w:rsidR="007C1D96" w:rsidRPr="004136D8" w:rsidTr="0092757F">
        <w:trPr>
          <w:jc w:val="center"/>
        </w:trPr>
        <w:tc>
          <w:tcPr>
            <w:tcW w:w="289" w:type="pct"/>
            <w:tcBorders>
              <w:top w:val="single" w:sz="4" w:space="0" w:color="auto"/>
              <w:left w:val="single" w:sz="4" w:space="0" w:color="auto"/>
              <w:bottom w:val="single" w:sz="4" w:space="0" w:color="auto"/>
              <w:right w:val="single" w:sz="4" w:space="0" w:color="auto"/>
            </w:tcBorders>
            <w:hideMark/>
          </w:tcPr>
          <w:p w:rsidR="007C1D96" w:rsidRPr="004136D8" w:rsidRDefault="007C1D96" w:rsidP="00DA323E">
            <w:pPr>
              <w:autoSpaceDE w:val="0"/>
              <w:autoSpaceDN w:val="0"/>
              <w:adjustRightInd w:val="0"/>
              <w:spacing w:before="120"/>
              <w:jc w:val="center"/>
              <w:rPr>
                <w:sz w:val="20"/>
                <w:szCs w:val="20"/>
                <w:lang w:eastAsia="lv-LV"/>
              </w:rPr>
            </w:pPr>
            <w:r w:rsidRPr="004136D8">
              <w:rPr>
                <w:b/>
                <w:bCs/>
                <w:sz w:val="20"/>
                <w:szCs w:val="20"/>
                <w:lang w:eastAsia="lv-LV"/>
              </w:rPr>
              <w:t>Nr.</w:t>
            </w:r>
          </w:p>
        </w:tc>
        <w:tc>
          <w:tcPr>
            <w:tcW w:w="3719" w:type="pct"/>
            <w:gridSpan w:val="2"/>
            <w:tcBorders>
              <w:top w:val="single" w:sz="4" w:space="0" w:color="auto"/>
              <w:left w:val="single" w:sz="4" w:space="0" w:color="auto"/>
              <w:bottom w:val="single" w:sz="4" w:space="0" w:color="auto"/>
              <w:right w:val="single" w:sz="4" w:space="0" w:color="auto"/>
            </w:tcBorders>
            <w:hideMark/>
          </w:tcPr>
          <w:p w:rsidR="007C1D96" w:rsidRPr="004136D8" w:rsidRDefault="007C1D96" w:rsidP="00DA323E">
            <w:pPr>
              <w:autoSpaceDE w:val="0"/>
              <w:autoSpaceDN w:val="0"/>
              <w:adjustRightInd w:val="0"/>
              <w:spacing w:before="120"/>
              <w:jc w:val="center"/>
              <w:rPr>
                <w:sz w:val="20"/>
                <w:szCs w:val="20"/>
                <w:lang w:eastAsia="lv-LV"/>
              </w:rPr>
            </w:pPr>
            <w:r w:rsidRPr="00ED0D8D">
              <w:rPr>
                <w:b/>
                <w:color w:val="000000"/>
                <w:sz w:val="22"/>
              </w:rPr>
              <w:t>Pakalpojuma nosaukums</w:t>
            </w:r>
          </w:p>
        </w:tc>
        <w:tc>
          <w:tcPr>
            <w:tcW w:w="992" w:type="pct"/>
            <w:tcBorders>
              <w:top w:val="single" w:sz="4" w:space="0" w:color="auto"/>
              <w:left w:val="single" w:sz="4" w:space="0" w:color="auto"/>
              <w:bottom w:val="single" w:sz="4" w:space="0" w:color="auto"/>
              <w:right w:val="single" w:sz="4" w:space="0" w:color="auto"/>
            </w:tcBorders>
            <w:hideMark/>
          </w:tcPr>
          <w:p w:rsidR="007C1D96" w:rsidRPr="00ED0D8D" w:rsidRDefault="007C1D96" w:rsidP="007C1D96">
            <w:pPr>
              <w:pStyle w:val="BodyText"/>
              <w:spacing w:after="0"/>
              <w:jc w:val="center"/>
              <w:rPr>
                <w:rFonts w:ascii="Times New Roman" w:hAnsi="Times New Roman"/>
                <w:b/>
                <w:bCs/>
                <w:sz w:val="22"/>
                <w:szCs w:val="24"/>
                <w:lang w:val="lv-LV"/>
              </w:rPr>
            </w:pPr>
            <w:r w:rsidRPr="00ED0D8D">
              <w:rPr>
                <w:rFonts w:ascii="Times New Roman" w:hAnsi="Times New Roman"/>
                <w:b/>
                <w:sz w:val="22"/>
                <w:szCs w:val="24"/>
                <w:lang w:val="lv-LV"/>
              </w:rPr>
              <w:t>Pakalpojuma cena</w:t>
            </w:r>
          </w:p>
          <w:p w:rsidR="007C1D96" w:rsidRPr="004136D8" w:rsidRDefault="007C1D96" w:rsidP="007C1D96">
            <w:pPr>
              <w:autoSpaceDE w:val="0"/>
              <w:autoSpaceDN w:val="0"/>
              <w:adjustRightInd w:val="0"/>
              <w:jc w:val="center"/>
              <w:rPr>
                <w:b/>
                <w:bCs/>
                <w:sz w:val="20"/>
                <w:szCs w:val="20"/>
                <w:vertAlign w:val="superscript"/>
                <w:lang w:eastAsia="lv-LV"/>
              </w:rPr>
            </w:pPr>
            <w:r w:rsidRPr="00ED0D8D">
              <w:rPr>
                <w:b/>
                <w:sz w:val="22"/>
              </w:rPr>
              <w:t>EUR bez PVN</w:t>
            </w:r>
          </w:p>
        </w:tc>
      </w:tr>
      <w:tr w:rsidR="007C1D96" w:rsidRPr="004136D8" w:rsidTr="0092757F">
        <w:trPr>
          <w:jc w:val="center"/>
        </w:trPr>
        <w:tc>
          <w:tcPr>
            <w:tcW w:w="289" w:type="pct"/>
            <w:tcBorders>
              <w:top w:val="single" w:sz="4" w:space="0" w:color="auto"/>
              <w:left w:val="single" w:sz="4" w:space="0" w:color="auto"/>
              <w:bottom w:val="single" w:sz="4" w:space="0" w:color="auto"/>
              <w:right w:val="single" w:sz="4" w:space="0" w:color="auto"/>
            </w:tcBorders>
            <w:hideMark/>
          </w:tcPr>
          <w:p w:rsidR="007C1D96" w:rsidRPr="008E2B0E" w:rsidRDefault="007C1D96" w:rsidP="00DA323E">
            <w:pPr>
              <w:autoSpaceDE w:val="0"/>
              <w:autoSpaceDN w:val="0"/>
              <w:adjustRightInd w:val="0"/>
              <w:spacing w:before="60" w:after="60"/>
              <w:jc w:val="center"/>
              <w:rPr>
                <w:sz w:val="22"/>
                <w:szCs w:val="22"/>
                <w:lang w:eastAsia="lv-LV"/>
              </w:rPr>
            </w:pPr>
            <w:r w:rsidRPr="008E2B0E">
              <w:rPr>
                <w:sz w:val="22"/>
                <w:szCs w:val="22"/>
                <w:lang w:eastAsia="lv-LV"/>
              </w:rPr>
              <w:t>1.</w:t>
            </w:r>
          </w:p>
        </w:tc>
        <w:tc>
          <w:tcPr>
            <w:tcW w:w="3719" w:type="pct"/>
            <w:gridSpan w:val="2"/>
            <w:tcBorders>
              <w:top w:val="single" w:sz="4" w:space="0" w:color="auto"/>
              <w:left w:val="single" w:sz="4" w:space="0" w:color="auto"/>
              <w:bottom w:val="single" w:sz="4" w:space="0" w:color="auto"/>
              <w:right w:val="single" w:sz="4" w:space="0" w:color="auto"/>
            </w:tcBorders>
            <w:hideMark/>
          </w:tcPr>
          <w:p w:rsidR="007C1D96" w:rsidRPr="008E2B0E" w:rsidRDefault="007C1D96" w:rsidP="00062C5D">
            <w:pPr>
              <w:autoSpaceDE w:val="0"/>
              <w:autoSpaceDN w:val="0"/>
              <w:adjustRightInd w:val="0"/>
              <w:spacing w:before="60" w:after="60"/>
              <w:rPr>
                <w:sz w:val="22"/>
                <w:szCs w:val="22"/>
                <w:lang w:eastAsia="lv-LV"/>
              </w:rPr>
            </w:pPr>
            <w:r w:rsidRPr="008E2B0E">
              <w:rPr>
                <w:rFonts w:ascii="RimTimes" w:hAnsi="RimTimes"/>
                <w:szCs w:val="20"/>
              </w:rPr>
              <w:t xml:space="preserve">Izglītības kvalifikāciju </w:t>
            </w:r>
            <w:r w:rsidR="00062C5D">
              <w:rPr>
                <w:rFonts w:ascii="RimTimes" w:hAnsi="RimTimes"/>
                <w:szCs w:val="20"/>
              </w:rPr>
              <w:t>informācijas sistēmas</w:t>
            </w:r>
            <w:r w:rsidRPr="008E2B0E">
              <w:rPr>
                <w:rFonts w:ascii="RimTimes" w:hAnsi="RimTimes"/>
                <w:szCs w:val="20"/>
              </w:rPr>
              <w:t xml:space="preserve"> izveide</w:t>
            </w:r>
            <w:r w:rsidR="00062C5D">
              <w:rPr>
                <w:rFonts w:ascii="RimTimes" w:hAnsi="RimTimes"/>
                <w:szCs w:val="20"/>
              </w:rPr>
              <w:t xml:space="preserve"> (t.sk.</w:t>
            </w:r>
            <w:r w:rsidRPr="008E2B0E">
              <w:rPr>
                <w:rFonts w:ascii="RimTimes" w:hAnsi="RimTimes"/>
                <w:szCs w:val="20"/>
              </w:rPr>
              <w:t xml:space="preserve"> lietotāju saskarne</w:t>
            </w:r>
            <w:r w:rsidR="00062C5D">
              <w:rPr>
                <w:rFonts w:ascii="RimTimes" w:hAnsi="RimTimes"/>
                <w:szCs w:val="20"/>
              </w:rPr>
              <w:t>, informācijas imports, dokumentācija)</w:t>
            </w:r>
          </w:p>
        </w:tc>
        <w:tc>
          <w:tcPr>
            <w:tcW w:w="992" w:type="pct"/>
            <w:tcBorders>
              <w:top w:val="single" w:sz="4" w:space="0" w:color="auto"/>
              <w:left w:val="single" w:sz="4" w:space="0" w:color="auto"/>
              <w:bottom w:val="single" w:sz="4" w:space="0" w:color="auto"/>
              <w:right w:val="single" w:sz="4" w:space="0" w:color="auto"/>
            </w:tcBorders>
          </w:tcPr>
          <w:p w:rsidR="007C1D96" w:rsidRPr="004136D8" w:rsidRDefault="007C1D96" w:rsidP="00DA323E">
            <w:pPr>
              <w:autoSpaceDE w:val="0"/>
              <w:autoSpaceDN w:val="0"/>
              <w:adjustRightInd w:val="0"/>
              <w:spacing w:before="60" w:after="60"/>
              <w:rPr>
                <w:sz w:val="22"/>
                <w:szCs w:val="22"/>
                <w:lang w:eastAsia="lv-LV"/>
              </w:rPr>
            </w:pPr>
          </w:p>
        </w:tc>
      </w:tr>
      <w:tr w:rsidR="007C1D96" w:rsidRPr="004136D8" w:rsidTr="0092757F">
        <w:trPr>
          <w:jc w:val="center"/>
        </w:trPr>
        <w:tc>
          <w:tcPr>
            <w:tcW w:w="289" w:type="pct"/>
            <w:tcBorders>
              <w:top w:val="single" w:sz="4" w:space="0" w:color="auto"/>
              <w:left w:val="single" w:sz="4" w:space="0" w:color="auto"/>
              <w:bottom w:val="single" w:sz="4" w:space="0" w:color="auto"/>
              <w:right w:val="single" w:sz="4" w:space="0" w:color="auto"/>
            </w:tcBorders>
            <w:hideMark/>
          </w:tcPr>
          <w:p w:rsidR="007C1D96" w:rsidRPr="008E2B0E" w:rsidRDefault="007C1D96" w:rsidP="00DA323E">
            <w:pPr>
              <w:autoSpaceDE w:val="0"/>
              <w:autoSpaceDN w:val="0"/>
              <w:adjustRightInd w:val="0"/>
              <w:spacing w:before="60" w:after="60"/>
              <w:jc w:val="center"/>
              <w:rPr>
                <w:color w:val="000000"/>
                <w:lang w:eastAsia="lv-LV"/>
              </w:rPr>
            </w:pPr>
            <w:r w:rsidRPr="008E2B0E">
              <w:rPr>
                <w:sz w:val="22"/>
                <w:szCs w:val="22"/>
                <w:lang w:eastAsia="lv-LV"/>
              </w:rPr>
              <w:t>2.</w:t>
            </w:r>
          </w:p>
        </w:tc>
        <w:tc>
          <w:tcPr>
            <w:tcW w:w="3719" w:type="pct"/>
            <w:gridSpan w:val="2"/>
            <w:tcBorders>
              <w:top w:val="single" w:sz="4" w:space="0" w:color="auto"/>
              <w:left w:val="single" w:sz="4" w:space="0" w:color="auto"/>
              <w:bottom w:val="single" w:sz="4" w:space="0" w:color="auto"/>
              <w:right w:val="single" w:sz="4" w:space="0" w:color="auto"/>
            </w:tcBorders>
            <w:hideMark/>
          </w:tcPr>
          <w:p w:rsidR="007C1D96" w:rsidRPr="008E2B0E" w:rsidRDefault="00062C5D" w:rsidP="00062C5D">
            <w:pPr>
              <w:autoSpaceDE w:val="0"/>
              <w:autoSpaceDN w:val="0"/>
              <w:adjustRightInd w:val="0"/>
              <w:spacing w:before="60" w:after="60"/>
              <w:rPr>
                <w:lang w:eastAsia="lv-LV"/>
              </w:rPr>
            </w:pPr>
            <w:r>
              <w:rPr>
                <w:rFonts w:ascii="RimTimes" w:hAnsi="RimTimes"/>
                <w:szCs w:val="20"/>
              </w:rPr>
              <w:t>Informācijas sistēmas</w:t>
            </w:r>
            <w:r w:rsidRPr="008E2B0E">
              <w:rPr>
                <w:rFonts w:ascii="RimTimes" w:hAnsi="RimTimes"/>
                <w:szCs w:val="20"/>
              </w:rPr>
              <w:t xml:space="preserve"> </w:t>
            </w:r>
            <w:r w:rsidR="007C1D96" w:rsidRPr="008E2B0E">
              <w:rPr>
                <w:rFonts w:ascii="RimTimes" w:hAnsi="RimTimes"/>
                <w:szCs w:val="20"/>
              </w:rPr>
              <w:t>publikācijas internetā programmēšana</w:t>
            </w:r>
          </w:p>
        </w:tc>
        <w:tc>
          <w:tcPr>
            <w:tcW w:w="992" w:type="pct"/>
            <w:tcBorders>
              <w:top w:val="single" w:sz="4" w:space="0" w:color="auto"/>
              <w:left w:val="single" w:sz="4" w:space="0" w:color="auto"/>
              <w:bottom w:val="single" w:sz="4" w:space="0" w:color="auto"/>
              <w:right w:val="single" w:sz="4" w:space="0" w:color="auto"/>
            </w:tcBorders>
          </w:tcPr>
          <w:p w:rsidR="007C1D96" w:rsidRPr="004136D8" w:rsidRDefault="007C1D96" w:rsidP="00DA323E">
            <w:pPr>
              <w:autoSpaceDE w:val="0"/>
              <w:autoSpaceDN w:val="0"/>
              <w:adjustRightInd w:val="0"/>
              <w:spacing w:before="60" w:after="60"/>
              <w:rPr>
                <w:sz w:val="22"/>
                <w:szCs w:val="22"/>
                <w:lang w:eastAsia="lv-LV"/>
              </w:rPr>
            </w:pPr>
          </w:p>
        </w:tc>
      </w:tr>
      <w:tr w:rsidR="007C1D96" w:rsidRPr="004136D8" w:rsidTr="0092757F">
        <w:trPr>
          <w:jc w:val="center"/>
        </w:trPr>
        <w:tc>
          <w:tcPr>
            <w:tcW w:w="289" w:type="pct"/>
            <w:tcBorders>
              <w:top w:val="single" w:sz="4" w:space="0" w:color="auto"/>
              <w:left w:val="single" w:sz="4" w:space="0" w:color="auto"/>
              <w:bottom w:val="single" w:sz="4" w:space="0" w:color="auto"/>
              <w:right w:val="single" w:sz="4" w:space="0" w:color="auto"/>
            </w:tcBorders>
            <w:hideMark/>
          </w:tcPr>
          <w:p w:rsidR="007C1D96" w:rsidRPr="008E2B0E" w:rsidRDefault="007C1D96" w:rsidP="00DA323E">
            <w:pPr>
              <w:autoSpaceDE w:val="0"/>
              <w:autoSpaceDN w:val="0"/>
              <w:adjustRightInd w:val="0"/>
              <w:spacing w:before="60" w:after="60"/>
              <w:jc w:val="center"/>
              <w:rPr>
                <w:sz w:val="22"/>
                <w:szCs w:val="22"/>
                <w:lang w:eastAsia="lv-LV"/>
              </w:rPr>
            </w:pPr>
            <w:r w:rsidRPr="008E2B0E">
              <w:rPr>
                <w:sz w:val="22"/>
                <w:szCs w:val="22"/>
                <w:lang w:eastAsia="lv-LV"/>
              </w:rPr>
              <w:t>3.</w:t>
            </w:r>
          </w:p>
        </w:tc>
        <w:tc>
          <w:tcPr>
            <w:tcW w:w="3719" w:type="pct"/>
            <w:gridSpan w:val="2"/>
            <w:tcBorders>
              <w:top w:val="single" w:sz="4" w:space="0" w:color="auto"/>
              <w:left w:val="single" w:sz="4" w:space="0" w:color="auto"/>
              <w:bottom w:val="single" w:sz="4" w:space="0" w:color="auto"/>
              <w:right w:val="single" w:sz="4" w:space="0" w:color="auto"/>
            </w:tcBorders>
            <w:hideMark/>
          </w:tcPr>
          <w:p w:rsidR="007C1D96" w:rsidRPr="008E2B0E" w:rsidRDefault="007C1D96" w:rsidP="00D72BA0">
            <w:pPr>
              <w:autoSpaceDE w:val="0"/>
              <w:autoSpaceDN w:val="0"/>
              <w:adjustRightInd w:val="0"/>
              <w:spacing w:before="60" w:after="60"/>
              <w:rPr>
                <w:lang w:eastAsia="lv-LV"/>
              </w:rPr>
            </w:pPr>
            <w:r w:rsidRPr="008E2B0E">
              <w:rPr>
                <w:rFonts w:ascii="RimTimes" w:hAnsi="RimTimes"/>
                <w:szCs w:val="20"/>
              </w:rPr>
              <w:t xml:space="preserve">Informācijas eksporta uz </w:t>
            </w:r>
            <w:r w:rsidRPr="008E2B0E">
              <w:rPr>
                <w:szCs w:val="20"/>
              </w:rPr>
              <w:t>EKI/PLOTEUS</w:t>
            </w:r>
            <w:r w:rsidRPr="008E2B0E">
              <w:rPr>
                <w:rFonts w:ascii="RimTimes" w:hAnsi="RimTimes"/>
                <w:szCs w:val="20"/>
              </w:rPr>
              <w:t xml:space="preserve"> portālu programmēšana</w:t>
            </w:r>
          </w:p>
        </w:tc>
        <w:tc>
          <w:tcPr>
            <w:tcW w:w="992" w:type="pct"/>
            <w:tcBorders>
              <w:top w:val="single" w:sz="4" w:space="0" w:color="auto"/>
              <w:left w:val="single" w:sz="4" w:space="0" w:color="auto"/>
              <w:bottom w:val="single" w:sz="4" w:space="0" w:color="auto"/>
              <w:right w:val="single" w:sz="4" w:space="0" w:color="auto"/>
            </w:tcBorders>
          </w:tcPr>
          <w:p w:rsidR="007C1D96" w:rsidRPr="004136D8" w:rsidRDefault="007C1D96" w:rsidP="00DA323E">
            <w:pPr>
              <w:autoSpaceDE w:val="0"/>
              <w:autoSpaceDN w:val="0"/>
              <w:adjustRightInd w:val="0"/>
              <w:spacing w:before="60" w:after="60"/>
              <w:rPr>
                <w:sz w:val="22"/>
                <w:szCs w:val="22"/>
                <w:lang w:eastAsia="lv-LV"/>
              </w:rPr>
            </w:pPr>
          </w:p>
        </w:tc>
      </w:tr>
      <w:tr w:rsidR="007C1D96" w:rsidRPr="004136D8" w:rsidTr="0092757F">
        <w:trPr>
          <w:jc w:val="center"/>
        </w:trPr>
        <w:tc>
          <w:tcPr>
            <w:tcW w:w="289" w:type="pct"/>
            <w:tcBorders>
              <w:top w:val="single" w:sz="4" w:space="0" w:color="auto"/>
              <w:left w:val="single" w:sz="4" w:space="0" w:color="auto"/>
              <w:bottom w:val="single" w:sz="4" w:space="0" w:color="auto"/>
              <w:right w:val="single" w:sz="4" w:space="0" w:color="auto"/>
            </w:tcBorders>
            <w:hideMark/>
          </w:tcPr>
          <w:p w:rsidR="007C1D96" w:rsidRPr="008E2B0E" w:rsidRDefault="007C1D96" w:rsidP="00DA323E">
            <w:pPr>
              <w:autoSpaceDE w:val="0"/>
              <w:autoSpaceDN w:val="0"/>
              <w:adjustRightInd w:val="0"/>
              <w:spacing w:before="60" w:after="60"/>
              <w:jc w:val="center"/>
              <w:rPr>
                <w:sz w:val="22"/>
                <w:szCs w:val="22"/>
                <w:lang w:eastAsia="lv-LV"/>
              </w:rPr>
            </w:pPr>
            <w:r w:rsidRPr="008E2B0E">
              <w:rPr>
                <w:sz w:val="22"/>
                <w:szCs w:val="22"/>
                <w:lang w:eastAsia="lv-LV"/>
              </w:rPr>
              <w:t>4.</w:t>
            </w:r>
          </w:p>
        </w:tc>
        <w:tc>
          <w:tcPr>
            <w:tcW w:w="3719" w:type="pct"/>
            <w:gridSpan w:val="2"/>
            <w:tcBorders>
              <w:top w:val="single" w:sz="4" w:space="0" w:color="auto"/>
              <w:left w:val="single" w:sz="4" w:space="0" w:color="auto"/>
              <w:bottom w:val="single" w:sz="4" w:space="0" w:color="auto"/>
              <w:right w:val="single" w:sz="4" w:space="0" w:color="auto"/>
            </w:tcBorders>
            <w:hideMark/>
          </w:tcPr>
          <w:p w:rsidR="007C1D96" w:rsidRPr="008E2B0E" w:rsidRDefault="007C1D96" w:rsidP="008E2B0E">
            <w:pPr>
              <w:autoSpaceDE w:val="0"/>
              <w:autoSpaceDN w:val="0"/>
              <w:adjustRightInd w:val="0"/>
              <w:spacing w:before="60" w:after="60"/>
              <w:jc w:val="both"/>
              <w:rPr>
                <w:sz w:val="22"/>
                <w:szCs w:val="22"/>
                <w:lang w:eastAsia="lv-LV"/>
              </w:rPr>
            </w:pPr>
            <w:r w:rsidRPr="008E2B0E">
              <w:rPr>
                <w:rFonts w:ascii="RimTimes" w:hAnsi="RimTimes"/>
                <w:szCs w:val="20"/>
              </w:rPr>
              <w:t xml:space="preserve">Izveidotas </w:t>
            </w:r>
            <w:r w:rsidR="008E2B0E">
              <w:rPr>
                <w:rFonts w:ascii="RimTimes" w:hAnsi="RimTimes"/>
                <w:szCs w:val="20"/>
              </w:rPr>
              <w:t>informācijas sistēmas</w:t>
            </w:r>
            <w:r w:rsidRPr="008E2B0E">
              <w:rPr>
                <w:rFonts w:ascii="RimTimes" w:hAnsi="RimTimes"/>
                <w:szCs w:val="20"/>
              </w:rPr>
              <w:t xml:space="preserve"> testēšana un ieviešana</w:t>
            </w:r>
          </w:p>
        </w:tc>
        <w:tc>
          <w:tcPr>
            <w:tcW w:w="992" w:type="pct"/>
            <w:tcBorders>
              <w:top w:val="single" w:sz="4" w:space="0" w:color="auto"/>
              <w:left w:val="single" w:sz="4" w:space="0" w:color="auto"/>
              <w:bottom w:val="single" w:sz="4" w:space="0" w:color="auto"/>
              <w:right w:val="single" w:sz="4" w:space="0" w:color="auto"/>
            </w:tcBorders>
          </w:tcPr>
          <w:p w:rsidR="007C1D96" w:rsidRPr="004136D8" w:rsidRDefault="007C1D96" w:rsidP="00DA323E">
            <w:pPr>
              <w:autoSpaceDE w:val="0"/>
              <w:autoSpaceDN w:val="0"/>
              <w:adjustRightInd w:val="0"/>
              <w:spacing w:before="60" w:after="60"/>
              <w:rPr>
                <w:sz w:val="22"/>
                <w:szCs w:val="22"/>
                <w:lang w:eastAsia="lv-LV"/>
              </w:rPr>
            </w:pPr>
          </w:p>
        </w:tc>
      </w:tr>
      <w:tr w:rsidR="007C1D96" w:rsidRPr="00ED0D8D" w:rsidTr="008E2B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03"/>
          <w:jc w:val="center"/>
        </w:trPr>
        <w:tc>
          <w:tcPr>
            <w:tcW w:w="2938" w:type="pct"/>
            <w:gridSpan w:val="2"/>
            <w:tcBorders>
              <w:top w:val="single" w:sz="4" w:space="0" w:color="auto"/>
              <w:left w:val="single" w:sz="4" w:space="0" w:color="auto"/>
              <w:bottom w:val="single" w:sz="4" w:space="0" w:color="auto"/>
              <w:right w:val="single" w:sz="4" w:space="0" w:color="auto"/>
            </w:tcBorders>
            <w:noWrap/>
          </w:tcPr>
          <w:p w:rsidR="007C1D96" w:rsidRPr="00ED0D8D" w:rsidRDefault="007C1D96" w:rsidP="00062C5D">
            <w:pPr>
              <w:snapToGrid w:val="0"/>
              <w:jc w:val="right"/>
              <w:rPr>
                <w:b/>
                <w:bCs/>
                <w:i/>
                <w:iCs/>
                <w:sz w:val="22"/>
              </w:rPr>
            </w:pPr>
          </w:p>
        </w:tc>
        <w:tc>
          <w:tcPr>
            <w:tcW w:w="1070" w:type="pct"/>
            <w:tcBorders>
              <w:top w:val="single" w:sz="4" w:space="0" w:color="auto"/>
              <w:left w:val="single" w:sz="4" w:space="0" w:color="auto"/>
              <w:bottom w:val="single" w:sz="4" w:space="0" w:color="auto"/>
              <w:right w:val="single" w:sz="4" w:space="0" w:color="auto"/>
            </w:tcBorders>
          </w:tcPr>
          <w:p w:rsidR="007C1D96" w:rsidRPr="00ED0D8D" w:rsidRDefault="007C1D96" w:rsidP="00062C5D">
            <w:pPr>
              <w:snapToGrid w:val="0"/>
              <w:jc w:val="right"/>
              <w:rPr>
                <w:b/>
                <w:bCs/>
                <w:i/>
                <w:iCs/>
                <w:sz w:val="22"/>
              </w:rPr>
            </w:pPr>
            <w:r w:rsidRPr="00ED0D8D">
              <w:rPr>
                <w:b/>
                <w:bCs/>
                <w:i/>
                <w:iCs/>
                <w:sz w:val="22"/>
              </w:rPr>
              <w:t>Summa</w:t>
            </w:r>
            <w:r w:rsidRPr="00ED0D8D">
              <w:rPr>
                <w:rFonts w:eastAsia="Times Newt Roman"/>
                <w:b/>
                <w:bCs/>
                <w:i/>
                <w:iCs/>
                <w:sz w:val="22"/>
              </w:rPr>
              <w:t xml:space="preserve"> </w:t>
            </w:r>
            <w:r w:rsidRPr="00ED0D8D">
              <w:rPr>
                <w:b/>
                <w:bCs/>
                <w:i/>
                <w:iCs/>
                <w:sz w:val="22"/>
              </w:rPr>
              <w:t>kopā:</w:t>
            </w:r>
          </w:p>
        </w:tc>
        <w:tc>
          <w:tcPr>
            <w:tcW w:w="992" w:type="pct"/>
            <w:tcBorders>
              <w:top w:val="single" w:sz="4" w:space="0" w:color="auto"/>
              <w:left w:val="single" w:sz="4" w:space="0" w:color="auto"/>
              <w:bottom w:val="single" w:sz="4" w:space="0" w:color="auto"/>
              <w:right w:val="single" w:sz="4" w:space="0" w:color="auto"/>
            </w:tcBorders>
            <w:noWrap/>
          </w:tcPr>
          <w:p w:rsidR="007C1D96" w:rsidRPr="00ED0D8D" w:rsidRDefault="007C1D96" w:rsidP="00062C5D">
            <w:pPr>
              <w:snapToGrid w:val="0"/>
              <w:jc w:val="right"/>
              <w:rPr>
                <w:b/>
                <w:bCs/>
                <w:i/>
                <w:iCs/>
                <w:sz w:val="22"/>
              </w:rPr>
            </w:pPr>
          </w:p>
        </w:tc>
      </w:tr>
      <w:tr w:rsidR="007C1D96" w:rsidRPr="00ED0D8D" w:rsidTr="008E2B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80"/>
          <w:jc w:val="center"/>
        </w:trPr>
        <w:tc>
          <w:tcPr>
            <w:tcW w:w="2938" w:type="pct"/>
            <w:gridSpan w:val="2"/>
            <w:tcBorders>
              <w:top w:val="single" w:sz="4" w:space="0" w:color="auto"/>
              <w:left w:val="single" w:sz="4" w:space="0" w:color="auto"/>
              <w:bottom w:val="single" w:sz="4" w:space="0" w:color="auto"/>
              <w:right w:val="single" w:sz="4" w:space="0" w:color="auto"/>
            </w:tcBorders>
            <w:shd w:val="clear" w:color="auto" w:fill="auto"/>
            <w:noWrap/>
          </w:tcPr>
          <w:p w:rsidR="007C1D96" w:rsidRPr="00ED0D8D" w:rsidRDefault="007C1D96" w:rsidP="00062C5D">
            <w:pPr>
              <w:snapToGrid w:val="0"/>
              <w:jc w:val="right"/>
              <w:rPr>
                <w:b/>
                <w:bCs/>
                <w:i/>
                <w:iCs/>
                <w:sz w:val="22"/>
              </w:rPr>
            </w:pPr>
          </w:p>
        </w:tc>
        <w:tc>
          <w:tcPr>
            <w:tcW w:w="1070" w:type="pct"/>
            <w:tcBorders>
              <w:top w:val="single" w:sz="4" w:space="0" w:color="auto"/>
              <w:left w:val="single" w:sz="4" w:space="0" w:color="auto"/>
              <w:bottom w:val="single" w:sz="4" w:space="0" w:color="auto"/>
              <w:right w:val="single" w:sz="4" w:space="0" w:color="auto"/>
            </w:tcBorders>
            <w:shd w:val="clear" w:color="auto" w:fill="auto"/>
          </w:tcPr>
          <w:p w:rsidR="007C1D96" w:rsidRPr="00ED0D8D" w:rsidRDefault="007C1D96" w:rsidP="00062C5D">
            <w:pPr>
              <w:snapToGrid w:val="0"/>
              <w:jc w:val="right"/>
              <w:rPr>
                <w:bCs/>
                <w:i/>
                <w:iCs/>
                <w:sz w:val="22"/>
              </w:rPr>
            </w:pPr>
            <w:r w:rsidRPr="00ED0D8D">
              <w:rPr>
                <w:bCs/>
                <w:i/>
                <w:iCs/>
                <w:sz w:val="22"/>
              </w:rPr>
              <w:t>PVN 21%</w:t>
            </w:r>
          </w:p>
        </w:tc>
        <w:tc>
          <w:tcPr>
            <w:tcW w:w="992" w:type="pct"/>
            <w:tcBorders>
              <w:top w:val="single" w:sz="4" w:space="0" w:color="auto"/>
              <w:left w:val="single" w:sz="4" w:space="0" w:color="auto"/>
              <w:bottom w:val="single" w:sz="4" w:space="0" w:color="auto"/>
              <w:right w:val="single" w:sz="4" w:space="0" w:color="auto"/>
            </w:tcBorders>
            <w:shd w:val="clear" w:color="auto" w:fill="auto"/>
            <w:noWrap/>
          </w:tcPr>
          <w:p w:rsidR="007C1D96" w:rsidRPr="00ED0D8D" w:rsidRDefault="007C1D96" w:rsidP="00062C5D">
            <w:pPr>
              <w:snapToGrid w:val="0"/>
              <w:jc w:val="right"/>
              <w:rPr>
                <w:bCs/>
                <w:i/>
                <w:iCs/>
                <w:sz w:val="22"/>
              </w:rPr>
            </w:pPr>
          </w:p>
        </w:tc>
      </w:tr>
      <w:tr w:rsidR="007C1D96" w:rsidRPr="00ED0D8D" w:rsidTr="008E2B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83"/>
          <w:jc w:val="center"/>
        </w:trPr>
        <w:tc>
          <w:tcPr>
            <w:tcW w:w="2938" w:type="pct"/>
            <w:gridSpan w:val="2"/>
            <w:tcBorders>
              <w:top w:val="single" w:sz="4" w:space="0" w:color="auto"/>
              <w:left w:val="single" w:sz="4" w:space="0" w:color="auto"/>
              <w:bottom w:val="single" w:sz="4" w:space="0" w:color="auto"/>
              <w:right w:val="single" w:sz="4" w:space="0" w:color="auto"/>
            </w:tcBorders>
            <w:shd w:val="clear" w:color="auto" w:fill="auto"/>
            <w:noWrap/>
          </w:tcPr>
          <w:p w:rsidR="007C1D96" w:rsidRPr="00ED0D8D" w:rsidRDefault="007C1D96" w:rsidP="00062C5D">
            <w:pPr>
              <w:snapToGrid w:val="0"/>
              <w:jc w:val="right"/>
              <w:rPr>
                <w:b/>
                <w:bCs/>
                <w:i/>
                <w:iCs/>
                <w:sz w:val="22"/>
              </w:rPr>
            </w:pPr>
          </w:p>
        </w:tc>
        <w:tc>
          <w:tcPr>
            <w:tcW w:w="1070" w:type="pct"/>
            <w:tcBorders>
              <w:top w:val="single" w:sz="4" w:space="0" w:color="auto"/>
              <w:left w:val="single" w:sz="4" w:space="0" w:color="auto"/>
              <w:bottom w:val="single" w:sz="4" w:space="0" w:color="auto"/>
              <w:right w:val="single" w:sz="4" w:space="0" w:color="auto"/>
            </w:tcBorders>
            <w:shd w:val="clear" w:color="auto" w:fill="auto"/>
          </w:tcPr>
          <w:p w:rsidR="007C1D96" w:rsidRPr="00ED0D8D" w:rsidRDefault="007C1D96" w:rsidP="00062C5D">
            <w:pPr>
              <w:snapToGrid w:val="0"/>
              <w:jc w:val="right"/>
              <w:rPr>
                <w:b/>
                <w:bCs/>
                <w:i/>
                <w:iCs/>
                <w:sz w:val="22"/>
              </w:rPr>
            </w:pPr>
            <w:r w:rsidRPr="00ED0D8D">
              <w:rPr>
                <w:b/>
                <w:bCs/>
                <w:i/>
                <w:iCs/>
                <w:sz w:val="22"/>
              </w:rPr>
              <w:t>Kopā ar PVN:</w:t>
            </w:r>
          </w:p>
        </w:tc>
        <w:tc>
          <w:tcPr>
            <w:tcW w:w="992" w:type="pct"/>
            <w:tcBorders>
              <w:top w:val="single" w:sz="4" w:space="0" w:color="auto"/>
              <w:left w:val="single" w:sz="4" w:space="0" w:color="auto"/>
              <w:bottom w:val="single" w:sz="4" w:space="0" w:color="auto"/>
              <w:right w:val="single" w:sz="4" w:space="0" w:color="auto"/>
            </w:tcBorders>
            <w:shd w:val="clear" w:color="auto" w:fill="auto"/>
            <w:noWrap/>
          </w:tcPr>
          <w:p w:rsidR="007C1D96" w:rsidRPr="00ED0D8D" w:rsidRDefault="007C1D96" w:rsidP="00062C5D">
            <w:pPr>
              <w:snapToGrid w:val="0"/>
              <w:jc w:val="right"/>
              <w:rPr>
                <w:b/>
                <w:bCs/>
                <w:i/>
                <w:iCs/>
                <w:sz w:val="22"/>
              </w:rPr>
            </w:pPr>
          </w:p>
        </w:tc>
      </w:tr>
    </w:tbl>
    <w:p w:rsidR="003D2F30" w:rsidRPr="004136D8" w:rsidRDefault="003D2F30" w:rsidP="003D2F30">
      <w:pPr>
        <w:widowControl w:val="0"/>
        <w:tabs>
          <w:tab w:val="center" w:pos="4153"/>
          <w:tab w:val="right" w:pos="8306"/>
        </w:tabs>
        <w:jc w:val="center"/>
        <w:rPr>
          <w:b/>
          <w:bCs/>
        </w:rPr>
      </w:pPr>
    </w:p>
    <w:p w:rsidR="003D2F30" w:rsidRPr="004136D8" w:rsidRDefault="003D2F30" w:rsidP="003D2F30">
      <w:pPr>
        <w:widowControl w:val="0"/>
        <w:tabs>
          <w:tab w:val="center" w:pos="4153"/>
          <w:tab w:val="right" w:pos="8306"/>
        </w:tabs>
        <w:jc w:val="center"/>
        <w:rPr>
          <w:b/>
          <w:bCs/>
        </w:rPr>
      </w:pPr>
    </w:p>
    <w:p w:rsidR="0092757F" w:rsidRPr="0092757F" w:rsidRDefault="0092757F" w:rsidP="0092757F">
      <w:pPr>
        <w:widowControl w:val="0"/>
        <w:spacing w:before="120"/>
        <w:jc w:val="both"/>
      </w:pPr>
      <w:r w:rsidRPr="0092757F">
        <w:t xml:space="preserve">Finanšu piedāvājumā piedāvātajā cenā visi aprēķini ir veikti, ņemot vērā visas iespējamās cenu un atalgojuma izmaiņas pakalpojuma sniegšanas laikā. </w:t>
      </w:r>
    </w:p>
    <w:p w:rsidR="0092757F" w:rsidRPr="004136D8" w:rsidRDefault="0092757F" w:rsidP="0092757F">
      <w:pPr>
        <w:widowControl w:val="0"/>
        <w:spacing w:before="120"/>
        <w:jc w:val="both"/>
      </w:pPr>
      <w:r w:rsidRPr="0092757F">
        <w:t>Piedāvātajā cenā iekļaujamas visas ar pakalpojumu sniegšanu un Tehnisko specifikāciju prasību izpildi saistītās izmaksas, nodokļi, atsevišķi izdalot PVN, kā arī visas ar to netieši saistītās izmaksas (dokumentācijas drukāšanas, transporta pakalpojumi u.c.).</w:t>
      </w:r>
      <w:r w:rsidRPr="004136D8">
        <w:t xml:space="preserve"> </w:t>
      </w:r>
    </w:p>
    <w:p w:rsidR="003D2F30" w:rsidRDefault="003D2F30" w:rsidP="003D2F30">
      <w:pPr>
        <w:widowControl w:val="0"/>
        <w:tabs>
          <w:tab w:val="center" w:pos="4153"/>
          <w:tab w:val="right" w:pos="8306"/>
        </w:tabs>
        <w:jc w:val="center"/>
        <w:rPr>
          <w:b/>
          <w:bCs/>
        </w:rPr>
      </w:pPr>
    </w:p>
    <w:p w:rsidR="008E2B0E" w:rsidRDefault="008E2B0E" w:rsidP="008E2B0E"/>
    <w:p w:rsidR="008E2B0E" w:rsidRPr="004136D8" w:rsidRDefault="008E2B0E" w:rsidP="008E2B0E"/>
    <w:p w:rsidR="008E2B0E" w:rsidRPr="004136D8" w:rsidRDefault="008E2B0E" w:rsidP="008E2B0E">
      <w:pPr>
        <w:ind w:left="342" w:hanging="342"/>
        <w:jc w:val="right"/>
        <w:rPr>
          <w:lang w:eastAsia="lv-LV"/>
        </w:rPr>
      </w:pPr>
      <w:r w:rsidRPr="004136D8">
        <w:rPr>
          <w:lang w:eastAsia="lv-LV"/>
        </w:rPr>
        <w:t>Paraksts: _______________________________</w:t>
      </w:r>
    </w:p>
    <w:p w:rsidR="008E2B0E" w:rsidRPr="004136D8" w:rsidRDefault="008E2B0E" w:rsidP="008E2B0E">
      <w:pPr>
        <w:ind w:left="342" w:hanging="342"/>
        <w:jc w:val="right"/>
        <w:rPr>
          <w:lang w:eastAsia="lv-LV"/>
        </w:rPr>
      </w:pPr>
    </w:p>
    <w:p w:rsidR="008E2B0E" w:rsidRPr="004136D8" w:rsidRDefault="008E2B0E" w:rsidP="008E2B0E">
      <w:pPr>
        <w:ind w:left="342" w:hanging="342"/>
        <w:jc w:val="right"/>
        <w:rPr>
          <w:lang w:eastAsia="lv-LV"/>
        </w:rPr>
      </w:pPr>
      <w:r w:rsidRPr="004136D8">
        <w:rPr>
          <w:lang w:eastAsia="lv-LV"/>
        </w:rPr>
        <w:t>Vārds, uzvārds: ________________________________</w:t>
      </w:r>
    </w:p>
    <w:p w:rsidR="008E2B0E" w:rsidRPr="004136D8" w:rsidRDefault="008E2B0E" w:rsidP="008E2B0E">
      <w:pPr>
        <w:ind w:left="342" w:hanging="342"/>
        <w:jc w:val="right"/>
      </w:pPr>
    </w:p>
    <w:p w:rsidR="008E2B0E" w:rsidRPr="004136D8" w:rsidRDefault="008E2B0E" w:rsidP="008E2B0E">
      <w:pPr>
        <w:ind w:left="342" w:hanging="342"/>
        <w:jc w:val="right"/>
      </w:pPr>
      <w:r w:rsidRPr="004136D8">
        <w:t xml:space="preserve">2015.gada </w:t>
      </w:r>
      <w:r w:rsidRPr="004136D8">
        <w:rPr>
          <w:u w:val="single"/>
        </w:rPr>
        <w:tab/>
      </w:r>
      <w:r w:rsidRPr="004136D8">
        <w:t>.</w:t>
      </w:r>
      <w:r w:rsidRPr="004136D8">
        <w:rPr>
          <w:u w:val="single"/>
        </w:rPr>
        <w:tab/>
      </w:r>
      <w:r w:rsidRPr="004136D8">
        <w:rPr>
          <w:u w:val="single"/>
        </w:rPr>
        <w:tab/>
      </w:r>
      <w:r w:rsidRPr="004136D8">
        <w:rPr>
          <w:u w:val="single"/>
        </w:rPr>
        <w:tab/>
      </w:r>
    </w:p>
    <w:p w:rsidR="00793D88" w:rsidRDefault="00793D88" w:rsidP="008E2B0E">
      <w:pPr>
        <w:rPr>
          <w:lang w:eastAsia="lv-LV"/>
        </w:rPr>
      </w:pPr>
    </w:p>
    <w:p w:rsidR="008E2B0E" w:rsidRDefault="008E2B0E" w:rsidP="008E2B0E">
      <w:pPr>
        <w:rPr>
          <w:lang w:eastAsia="lv-LV"/>
        </w:rPr>
      </w:pPr>
    </w:p>
    <w:p w:rsidR="008E2B0E" w:rsidRDefault="008E2B0E" w:rsidP="008E2B0E">
      <w:pPr>
        <w:rPr>
          <w:lang w:eastAsia="lv-LV"/>
        </w:rPr>
      </w:pPr>
    </w:p>
    <w:p w:rsidR="008E2B0E" w:rsidRPr="004136D8" w:rsidRDefault="008E2B0E" w:rsidP="008E2B0E">
      <w:pPr>
        <w:rPr>
          <w:lang w:eastAsia="lv-LV"/>
        </w:rPr>
      </w:pPr>
    </w:p>
    <w:p w:rsidR="00EC0D61" w:rsidRPr="004136D8" w:rsidRDefault="00EC0D61" w:rsidP="008E2B0E"/>
    <w:p w:rsidR="00EC0D61" w:rsidRPr="004136D8" w:rsidRDefault="00EC0D61" w:rsidP="008E2B0E"/>
    <w:p w:rsidR="008E2B0E" w:rsidRDefault="008E2B0E">
      <w:r>
        <w:br w:type="page"/>
      </w:r>
    </w:p>
    <w:p w:rsidR="00EC0D61" w:rsidRPr="004136D8" w:rsidRDefault="00EC0D61">
      <w:pPr>
        <w:spacing w:after="200" w:line="276" w:lineRule="auto"/>
      </w:pPr>
    </w:p>
    <w:p w:rsidR="00EC0D61" w:rsidRPr="004136D8" w:rsidRDefault="00FC7CB3" w:rsidP="00FC7CB3">
      <w:pPr>
        <w:jc w:val="right"/>
        <w:rPr>
          <w:b/>
        </w:rPr>
      </w:pPr>
      <w:r w:rsidRPr="004136D8">
        <w:rPr>
          <w:b/>
        </w:rPr>
        <w:t>6</w:t>
      </w:r>
      <w:r w:rsidR="00EC0D61" w:rsidRPr="004136D8">
        <w:rPr>
          <w:b/>
        </w:rPr>
        <w:t>.</w:t>
      </w:r>
      <w:r w:rsidR="0013425D" w:rsidRPr="004136D8">
        <w:rPr>
          <w:b/>
        </w:rPr>
        <w:t xml:space="preserve"> </w:t>
      </w:r>
      <w:r w:rsidR="00EC0D61" w:rsidRPr="004136D8">
        <w:rPr>
          <w:b/>
        </w:rPr>
        <w:t>pielikums</w:t>
      </w:r>
    </w:p>
    <w:p w:rsidR="00EC0D61" w:rsidRPr="004136D8" w:rsidRDefault="00EC0D61" w:rsidP="00EC0D61">
      <w:pPr>
        <w:jc w:val="right"/>
      </w:pPr>
      <w:r w:rsidRPr="004136D8">
        <w:t>Iepirkuma nolikumam</w:t>
      </w:r>
    </w:p>
    <w:p w:rsidR="00EC0D61" w:rsidRPr="004136D8" w:rsidRDefault="0013425D" w:rsidP="00EC0D61">
      <w:pPr>
        <w:spacing w:after="200" w:line="276" w:lineRule="auto"/>
        <w:jc w:val="right"/>
        <w:rPr>
          <w:bCs/>
          <w:iCs/>
        </w:rPr>
      </w:pPr>
      <w:r w:rsidRPr="004136D8">
        <w:t>(iepirku</w:t>
      </w:r>
      <w:r w:rsidR="00EC0D61" w:rsidRPr="004136D8">
        <w:t>ma ID Nr. AIC 2015</w:t>
      </w:r>
      <w:r w:rsidR="00003B3D">
        <w:t>/</w:t>
      </w:r>
      <w:r w:rsidR="004B1D06">
        <w:t>20</w:t>
      </w:r>
      <w:r w:rsidR="00EC0D61" w:rsidRPr="004136D8">
        <w:rPr>
          <w:iCs/>
        </w:rPr>
        <w:t>)</w:t>
      </w:r>
    </w:p>
    <w:p w:rsidR="00EC0D61" w:rsidRPr="004136D8" w:rsidRDefault="00EC0D61">
      <w:pPr>
        <w:spacing w:after="200" w:line="276" w:lineRule="auto"/>
        <w:rPr>
          <w:bCs/>
          <w:iCs/>
        </w:rPr>
      </w:pPr>
    </w:p>
    <w:p w:rsidR="00EC0D61" w:rsidRPr="00F34BD1" w:rsidRDefault="00F34BD1" w:rsidP="00FC7CB3">
      <w:pPr>
        <w:spacing w:after="200" w:line="276" w:lineRule="auto"/>
        <w:jc w:val="center"/>
        <w:rPr>
          <w:b/>
          <w:sz w:val="28"/>
        </w:rPr>
      </w:pPr>
      <w:r w:rsidRPr="00F34BD1">
        <w:rPr>
          <w:b/>
          <w:bCs/>
          <w:iCs/>
          <w:sz w:val="28"/>
        </w:rPr>
        <w:t xml:space="preserve">DARBU IZPILDES </w:t>
      </w:r>
      <w:r>
        <w:rPr>
          <w:b/>
          <w:bCs/>
          <w:iCs/>
          <w:sz w:val="28"/>
        </w:rPr>
        <w:t>–</w:t>
      </w:r>
      <w:r w:rsidRPr="00F34BD1">
        <w:rPr>
          <w:b/>
          <w:bCs/>
          <w:iCs/>
          <w:sz w:val="28"/>
        </w:rPr>
        <w:t xml:space="preserve"> NODOŠANAS</w:t>
      </w:r>
      <w:r>
        <w:rPr>
          <w:b/>
          <w:bCs/>
          <w:iCs/>
          <w:sz w:val="28"/>
        </w:rPr>
        <w:t xml:space="preserve"> </w:t>
      </w:r>
      <w:r w:rsidRPr="00F34BD1">
        <w:rPr>
          <w:b/>
          <w:bCs/>
          <w:iCs/>
          <w:sz w:val="28"/>
        </w:rPr>
        <w:t>GRAFIKS</w:t>
      </w:r>
    </w:p>
    <w:tbl>
      <w:tblPr>
        <w:tblW w:w="9211" w:type="dxa"/>
        <w:jc w:val="center"/>
        <w:tblLayout w:type="fixed"/>
        <w:tblLook w:val="00A0" w:firstRow="1" w:lastRow="0" w:firstColumn="1" w:lastColumn="0" w:noHBand="0" w:noVBand="0"/>
      </w:tblPr>
      <w:tblGrid>
        <w:gridCol w:w="6937"/>
        <w:gridCol w:w="2274"/>
      </w:tblGrid>
      <w:tr w:rsidR="00FC7CB3" w:rsidRPr="008E2B0E" w:rsidTr="00D57034">
        <w:trPr>
          <w:trHeight w:val="284"/>
          <w:tblHeader/>
          <w:jc w:val="center"/>
        </w:trPr>
        <w:tc>
          <w:tcPr>
            <w:tcW w:w="6937" w:type="dxa"/>
            <w:tcBorders>
              <w:top w:val="single" w:sz="4" w:space="0" w:color="auto"/>
              <w:left w:val="single" w:sz="4" w:space="0" w:color="auto"/>
              <w:bottom w:val="single" w:sz="4" w:space="0" w:color="auto"/>
              <w:right w:val="single" w:sz="4" w:space="0" w:color="auto"/>
            </w:tcBorders>
            <w:noWrap/>
            <w:vAlign w:val="center"/>
            <w:hideMark/>
          </w:tcPr>
          <w:p w:rsidR="00FC7CB3" w:rsidRPr="008E2B0E" w:rsidRDefault="00FC7CB3" w:rsidP="00184D3C">
            <w:pPr>
              <w:pStyle w:val="BodyText"/>
              <w:jc w:val="center"/>
              <w:rPr>
                <w:rFonts w:ascii="Times New Roman" w:hAnsi="Times New Roman"/>
                <w:b/>
                <w:bCs/>
                <w:szCs w:val="24"/>
                <w:lang w:val="lv-LV"/>
              </w:rPr>
            </w:pPr>
            <w:r w:rsidRPr="008E2B0E">
              <w:rPr>
                <w:rFonts w:ascii="Times New Roman" w:hAnsi="Times New Roman"/>
                <w:b/>
                <w:color w:val="000000"/>
                <w:szCs w:val="24"/>
                <w:lang w:val="lv-LV"/>
              </w:rPr>
              <w:t>Pakalpojuma nosaukums</w:t>
            </w:r>
          </w:p>
        </w:tc>
        <w:tc>
          <w:tcPr>
            <w:tcW w:w="2274" w:type="dxa"/>
            <w:tcBorders>
              <w:top w:val="single" w:sz="4" w:space="0" w:color="auto"/>
              <w:left w:val="single" w:sz="4" w:space="0" w:color="auto"/>
              <w:bottom w:val="single" w:sz="4" w:space="0" w:color="auto"/>
              <w:right w:val="single" w:sz="4" w:space="0" w:color="auto"/>
            </w:tcBorders>
          </w:tcPr>
          <w:p w:rsidR="00FC7CB3" w:rsidRPr="008E2B0E" w:rsidRDefault="00FC7CB3" w:rsidP="00FC7CB3">
            <w:pPr>
              <w:pStyle w:val="BodyText"/>
              <w:spacing w:after="0"/>
              <w:jc w:val="center"/>
              <w:rPr>
                <w:rFonts w:ascii="Times New Roman" w:hAnsi="Times New Roman"/>
                <w:b/>
                <w:szCs w:val="24"/>
                <w:lang w:val="lv-LV"/>
              </w:rPr>
            </w:pPr>
            <w:r w:rsidRPr="008E2B0E">
              <w:rPr>
                <w:rFonts w:ascii="Times New Roman" w:hAnsi="Times New Roman"/>
                <w:b/>
                <w:szCs w:val="24"/>
                <w:lang w:val="lv-LV"/>
              </w:rPr>
              <w:t>Izpildes termiņš</w:t>
            </w:r>
          </w:p>
          <w:p w:rsidR="00FC7CB3" w:rsidRPr="008E2B0E" w:rsidRDefault="00FC7CB3" w:rsidP="00695C23">
            <w:pPr>
              <w:pStyle w:val="BodyText"/>
              <w:spacing w:after="0"/>
              <w:jc w:val="center"/>
              <w:rPr>
                <w:rFonts w:ascii="Times New Roman" w:hAnsi="Times New Roman"/>
                <w:b/>
                <w:szCs w:val="24"/>
                <w:lang w:val="lv-LV"/>
              </w:rPr>
            </w:pPr>
            <w:r w:rsidRPr="008E2B0E">
              <w:rPr>
                <w:rFonts w:ascii="Times New Roman" w:hAnsi="Times New Roman"/>
                <w:b/>
                <w:szCs w:val="24"/>
                <w:lang w:val="lv-LV"/>
              </w:rPr>
              <w:t>(</w:t>
            </w:r>
            <w:proofErr w:type="spellStart"/>
            <w:r w:rsidRPr="008E2B0E">
              <w:rPr>
                <w:rFonts w:ascii="Times New Roman" w:hAnsi="Times New Roman"/>
                <w:b/>
                <w:szCs w:val="24"/>
                <w:lang w:val="lv-LV"/>
              </w:rPr>
              <w:t>dd</w:t>
            </w:r>
            <w:proofErr w:type="spellEnd"/>
            <w:r w:rsidRPr="008E2B0E">
              <w:rPr>
                <w:rFonts w:ascii="Times New Roman" w:hAnsi="Times New Roman"/>
                <w:b/>
                <w:szCs w:val="24"/>
                <w:lang w:val="lv-LV"/>
              </w:rPr>
              <w:t>/mm/</w:t>
            </w:r>
            <w:proofErr w:type="spellStart"/>
            <w:r w:rsidR="00695C23">
              <w:rPr>
                <w:rFonts w:ascii="Times New Roman" w:hAnsi="Times New Roman"/>
                <w:b/>
                <w:szCs w:val="24"/>
                <w:lang w:val="lv-LV"/>
              </w:rPr>
              <w:t>gggg</w:t>
            </w:r>
            <w:proofErr w:type="spellEnd"/>
            <w:r w:rsidRPr="008E2B0E">
              <w:rPr>
                <w:rFonts w:ascii="Times New Roman" w:hAnsi="Times New Roman"/>
                <w:b/>
                <w:szCs w:val="24"/>
                <w:lang w:val="lv-LV"/>
              </w:rPr>
              <w:t>)</w:t>
            </w:r>
          </w:p>
        </w:tc>
      </w:tr>
      <w:tr w:rsidR="00062C5D" w:rsidRPr="008E2B0E" w:rsidTr="006D56B6">
        <w:trPr>
          <w:trHeight w:val="443"/>
          <w:jc w:val="center"/>
        </w:trPr>
        <w:tc>
          <w:tcPr>
            <w:tcW w:w="6937" w:type="dxa"/>
            <w:tcBorders>
              <w:top w:val="single" w:sz="4" w:space="0" w:color="auto"/>
              <w:left w:val="single" w:sz="4" w:space="0" w:color="auto"/>
              <w:bottom w:val="single" w:sz="4" w:space="0" w:color="auto"/>
              <w:right w:val="single" w:sz="4" w:space="0" w:color="auto"/>
            </w:tcBorders>
            <w:noWrap/>
          </w:tcPr>
          <w:p w:rsidR="00062C5D" w:rsidRPr="008E2B0E" w:rsidRDefault="00062C5D" w:rsidP="00062C5D">
            <w:pPr>
              <w:autoSpaceDE w:val="0"/>
              <w:autoSpaceDN w:val="0"/>
              <w:adjustRightInd w:val="0"/>
              <w:spacing w:before="60" w:after="60"/>
              <w:rPr>
                <w:sz w:val="22"/>
                <w:szCs w:val="22"/>
                <w:lang w:eastAsia="lv-LV"/>
              </w:rPr>
            </w:pPr>
            <w:r w:rsidRPr="008E2B0E">
              <w:rPr>
                <w:rFonts w:ascii="RimTimes" w:hAnsi="RimTimes"/>
                <w:szCs w:val="20"/>
              </w:rPr>
              <w:t xml:space="preserve">Izglītības kvalifikāciju </w:t>
            </w:r>
            <w:r>
              <w:rPr>
                <w:rFonts w:ascii="RimTimes" w:hAnsi="RimTimes"/>
                <w:szCs w:val="20"/>
              </w:rPr>
              <w:t>informācijas sistēmas</w:t>
            </w:r>
            <w:r w:rsidRPr="008E2B0E">
              <w:rPr>
                <w:rFonts w:ascii="RimTimes" w:hAnsi="RimTimes"/>
                <w:szCs w:val="20"/>
              </w:rPr>
              <w:t xml:space="preserve"> izveide</w:t>
            </w:r>
            <w:r>
              <w:rPr>
                <w:rFonts w:ascii="RimTimes" w:hAnsi="RimTimes"/>
                <w:szCs w:val="20"/>
              </w:rPr>
              <w:t xml:space="preserve"> (t.sk.</w:t>
            </w:r>
            <w:r w:rsidRPr="008E2B0E">
              <w:rPr>
                <w:rFonts w:ascii="RimTimes" w:hAnsi="RimTimes"/>
                <w:szCs w:val="20"/>
              </w:rPr>
              <w:t xml:space="preserve"> lietotāju saskarne</w:t>
            </w:r>
            <w:r>
              <w:rPr>
                <w:rFonts w:ascii="RimTimes" w:hAnsi="RimTimes"/>
                <w:szCs w:val="20"/>
              </w:rPr>
              <w:t>, informācijas imports, dokumentācija)</w:t>
            </w:r>
          </w:p>
        </w:tc>
        <w:tc>
          <w:tcPr>
            <w:tcW w:w="2274" w:type="dxa"/>
            <w:tcBorders>
              <w:top w:val="single" w:sz="4" w:space="0" w:color="auto"/>
              <w:left w:val="single" w:sz="4" w:space="0" w:color="auto"/>
              <w:bottom w:val="single" w:sz="4" w:space="0" w:color="auto"/>
              <w:right w:val="single" w:sz="4" w:space="0" w:color="auto"/>
            </w:tcBorders>
          </w:tcPr>
          <w:p w:rsidR="00062C5D" w:rsidRPr="008E2B0E" w:rsidRDefault="00062C5D" w:rsidP="00184D3C">
            <w:pPr>
              <w:jc w:val="center"/>
            </w:pPr>
          </w:p>
        </w:tc>
      </w:tr>
      <w:tr w:rsidR="00062C5D" w:rsidRPr="008E2B0E" w:rsidTr="00D57034">
        <w:trPr>
          <w:trHeight w:val="421"/>
          <w:jc w:val="center"/>
        </w:trPr>
        <w:tc>
          <w:tcPr>
            <w:tcW w:w="6937" w:type="dxa"/>
            <w:tcBorders>
              <w:top w:val="single" w:sz="4" w:space="0" w:color="auto"/>
              <w:left w:val="single" w:sz="4" w:space="0" w:color="auto"/>
              <w:bottom w:val="single" w:sz="4" w:space="0" w:color="auto"/>
              <w:right w:val="single" w:sz="4" w:space="0" w:color="auto"/>
            </w:tcBorders>
            <w:noWrap/>
          </w:tcPr>
          <w:p w:rsidR="00062C5D" w:rsidRPr="008E2B0E" w:rsidRDefault="00062C5D" w:rsidP="00062C5D">
            <w:pPr>
              <w:autoSpaceDE w:val="0"/>
              <w:autoSpaceDN w:val="0"/>
              <w:adjustRightInd w:val="0"/>
              <w:spacing w:before="60" w:after="60"/>
              <w:rPr>
                <w:lang w:eastAsia="lv-LV"/>
              </w:rPr>
            </w:pPr>
            <w:r>
              <w:rPr>
                <w:rFonts w:ascii="RimTimes" w:hAnsi="RimTimes"/>
                <w:szCs w:val="20"/>
              </w:rPr>
              <w:t>Informācijas sistēmas</w:t>
            </w:r>
            <w:r w:rsidRPr="008E2B0E">
              <w:rPr>
                <w:rFonts w:ascii="RimTimes" w:hAnsi="RimTimes"/>
                <w:szCs w:val="20"/>
              </w:rPr>
              <w:t xml:space="preserve"> publikācijas internetā programmēšana</w:t>
            </w:r>
          </w:p>
        </w:tc>
        <w:tc>
          <w:tcPr>
            <w:tcW w:w="2274" w:type="dxa"/>
            <w:tcBorders>
              <w:top w:val="single" w:sz="4" w:space="0" w:color="auto"/>
              <w:left w:val="single" w:sz="4" w:space="0" w:color="auto"/>
              <w:bottom w:val="single" w:sz="4" w:space="0" w:color="auto"/>
              <w:right w:val="single" w:sz="4" w:space="0" w:color="auto"/>
            </w:tcBorders>
          </w:tcPr>
          <w:p w:rsidR="00062C5D" w:rsidRPr="008E2B0E" w:rsidRDefault="00062C5D" w:rsidP="006D56B6">
            <w:pPr>
              <w:jc w:val="center"/>
            </w:pPr>
          </w:p>
        </w:tc>
      </w:tr>
      <w:tr w:rsidR="00062C5D" w:rsidRPr="008E2B0E" w:rsidTr="00D57034">
        <w:trPr>
          <w:trHeight w:val="414"/>
          <w:jc w:val="center"/>
        </w:trPr>
        <w:tc>
          <w:tcPr>
            <w:tcW w:w="6937" w:type="dxa"/>
            <w:tcBorders>
              <w:top w:val="single" w:sz="4" w:space="0" w:color="auto"/>
              <w:left w:val="single" w:sz="4" w:space="0" w:color="auto"/>
              <w:bottom w:val="single" w:sz="4" w:space="0" w:color="auto"/>
              <w:right w:val="single" w:sz="4" w:space="0" w:color="auto"/>
            </w:tcBorders>
            <w:noWrap/>
          </w:tcPr>
          <w:p w:rsidR="00062C5D" w:rsidRPr="008E2B0E" w:rsidRDefault="00062C5D" w:rsidP="00062C5D">
            <w:pPr>
              <w:autoSpaceDE w:val="0"/>
              <w:autoSpaceDN w:val="0"/>
              <w:adjustRightInd w:val="0"/>
              <w:spacing w:before="60" w:after="60"/>
              <w:rPr>
                <w:lang w:eastAsia="lv-LV"/>
              </w:rPr>
            </w:pPr>
            <w:r w:rsidRPr="008E2B0E">
              <w:rPr>
                <w:rFonts w:ascii="RimTimes" w:hAnsi="RimTimes"/>
                <w:szCs w:val="20"/>
              </w:rPr>
              <w:t xml:space="preserve">Informācijas eksporta uz </w:t>
            </w:r>
            <w:r w:rsidRPr="008E2B0E">
              <w:rPr>
                <w:szCs w:val="20"/>
              </w:rPr>
              <w:t>EKI/PLOTEUS</w:t>
            </w:r>
            <w:r w:rsidRPr="008E2B0E">
              <w:rPr>
                <w:rFonts w:ascii="RimTimes" w:hAnsi="RimTimes"/>
                <w:szCs w:val="20"/>
              </w:rPr>
              <w:t xml:space="preserve"> portālu programmēšana</w:t>
            </w:r>
          </w:p>
        </w:tc>
        <w:tc>
          <w:tcPr>
            <w:tcW w:w="2274" w:type="dxa"/>
            <w:tcBorders>
              <w:top w:val="single" w:sz="4" w:space="0" w:color="auto"/>
              <w:left w:val="single" w:sz="4" w:space="0" w:color="auto"/>
              <w:bottom w:val="single" w:sz="4" w:space="0" w:color="auto"/>
              <w:right w:val="single" w:sz="4" w:space="0" w:color="auto"/>
            </w:tcBorders>
          </w:tcPr>
          <w:p w:rsidR="00062C5D" w:rsidRPr="008E2B0E" w:rsidRDefault="00062C5D" w:rsidP="006D56B6">
            <w:pPr>
              <w:jc w:val="center"/>
            </w:pPr>
          </w:p>
        </w:tc>
      </w:tr>
      <w:tr w:rsidR="00062C5D" w:rsidRPr="008E2B0E" w:rsidTr="00D57034">
        <w:trPr>
          <w:trHeight w:val="419"/>
          <w:jc w:val="center"/>
        </w:trPr>
        <w:tc>
          <w:tcPr>
            <w:tcW w:w="6937" w:type="dxa"/>
            <w:tcBorders>
              <w:top w:val="single" w:sz="4" w:space="0" w:color="auto"/>
              <w:left w:val="single" w:sz="4" w:space="0" w:color="auto"/>
              <w:bottom w:val="single" w:sz="4" w:space="0" w:color="auto"/>
              <w:right w:val="single" w:sz="4" w:space="0" w:color="auto"/>
            </w:tcBorders>
            <w:noWrap/>
          </w:tcPr>
          <w:p w:rsidR="00062C5D" w:rsidRPr="008E2B0E" w:rsidRDefault="00062C5D" w:rsidP="00062C5D">
            <w:pPr>
              <w:autoSpaceDE w:val="0"/>
              <w:autoSpaceDN w:val="0"/>
              <w:adjustRightInd w:val="0"/>
              <w:spacing w:before="60" w:after="60"/>
              <w:jc w:val="both"/>
              <w:rPr>
                <w:sz w:val="22"/>
                <w:szCs w:val="22"/>
                <w:lang w:eastAsia="lv-LV"/>
              </w:rPr>
            </w:pPr>
            <w:r w:rsidRPr="008E2B0E">
              <w:rPr>
                <w:rFonts w:ascii="RimTimes" w:hAnsi="RimTimes"/>
                <w:szCs w:val="20"/>
              </w:rPr>
              <w:t xml:space="preserve">Izveidotas </w:t>
            </w:r>
            <w:r>
              <w:rPr>
                <w:rFonts w:ascii="RimTimes" w:hAnsi="RimTimes"/>
                <w:szCs w:val="20"/>
              </w:rPr>
              <w:t>informācijas sistēmas</w:t>
            </w:r>
            <w:r w:rsidRPr="008E2B0E">
              <w:rPr>
                <w:rFonts w:ascii="RimTimes" w:hAnsi="RimTimes"/>
                <w:szCs w:val="20"/>
              </w:rPr>
              <w:t xml:space="preserve"> testēšana un ieviešana</w:t>
            </w:r>
          </w:p>
        </w:tc>
        <w:tc>
          <w:tcPr>
            <w:tcW w:w="2274" w:type="dxa"/>
            <w:tcBorders>
              <w:top w:val="single" w:sz="4" w:space="0" w:color="auto"/>
              <w:left w:val="single" w:sz="4" w:space="0" w:color="auto"/>
              <w:bottom w:val="single" w:sz="4" w:space="0" w:color="auto"/>
              <w:right w:val="single" w:sz="4" w:space="0" w:color="auto"/>
            </w:tcBorders>
          </w:tcPr>
          <w:p w:rsidR="00062C5D" w:rsidRPr="008E2B0E" w:rsidRDefault="00062C5D" w:rsidP="006D56B6">
            <w:pPr>
              <w:jc w:val="center"/>
            </w:pPr>
          </w:p>
        </w:tc>
      </w:tr>
    </w:tbl>
    <w:p w:rsidR="00EC0D61" w:rsidRPr="004136D8" w:rsidRDefault="00EC0D61">
      <w:pPr>
        <w:spacing w:after="200" w:line="276" w:lineRule="auto"/>
      </w:pPr>
    </w:p>
    <w:p w:rsidR="00EC0D61" w:rsidRPr="004136D8" w:rsidRDefault="008E2B0E">
      <w:pPr>
        <w:spacing w:after="200" w:line="276" w:lineRule="auto"/>
      </w:pPr>
      <w:r w:rsidRPr="008C6B26">
        <w:t>Darba izpildes gala termiņš: 2015.gada ___________________</w:t>
      </w:r>
    </w:p>
    <w:p w:rsidR="00213446" w:rsidRPr="004136D8" w:rsidRDefault="00213446">
      <w:pPr>
        <w:spacing w:after="200" w:line="276" w:lineRule="auto"/>
      </w:pPr>
    </w:p>
    <w:p w:rsidR="00213446" w:rsidRPr="004136D8" w:rsidRDefault="00213446">
      <w:pPr>
        <w:spacing w:after="200" w:line="276" w:lineRule="auto"/>
      </w:pPr>
    </w:p>
    <w:p w:rsidR="00213446" w:rsidRPr="004136D8" w:rsidRDefault="00213446">
      <w:pPr>
        <w:spacing w:after="200" w:line="276" w:lineRule="auto"/>
      </w:pPr>
    </w:p>
    <w:p w:rsidR="00213446" w:rsidRPr="004136D8" w:rsidRDefault="00213446" w:rsidP="00213446">
      <w:pPr>
        <w:ind w:left="342" w:hanging="342"/>
        <w:jc w:val="right"/>
        <w:rPr>
          <w:lang w:eastAsia="lv-LV"/>
        </w:rPr>
      </w:pPr>
      <w:r w:rsidRPr="004136D8">
        <w:rPr>
          <w:lang w:eastAsia="lv-LV"/>
        </w:rPr>
        <w:t>Paraksts: _______________________________</w:t>
      </w:r>
    </w:p>
    <w:p w:rsidR="00213446" w:rsidRPr="004136D8" w:rsidRDefault="00213446" w:rsidP="00213446">
      <w:pPr>
        <w:ind w:left="342" w:hanging="342"/>
        <w:jc w:val="right"/>
        <w:rPr>
          <w:lang w:eastAsia="lv-LV"/>
        </w:rPr>
      </w:pPr>
    </w:p>
    <w:p w:rsidR="00213446" w:rsidRPr="004136D8" w:rsidRDefault="00213446" w:rsidP="00213446">
      <w:pPr>
        <w:ind w:left="342" w:hanging="342"/>
        <w:jc w:val="right"/>
        <w:rPr>
          <w:lang w:eastAsia="lv-LV"/>
        </w:rPr>
      </w:pPr>
      <w:r w:rsidRPr="004136D8">
        <w:rPr>
          <w:lang w:eastAsia="lv-LV"/>
        </w:rPr>
        <w:t>Vārds, uzvārds: ________________________________</w:t>
      </w:r>
    </w:p>
    <w:p w:rsidR="00213446" w:rsidRPr="004136D8" w:rsidRDefault="00213446" w:rsidP="00213446">
      <w:pPr>
        <w:ind w:left="342" w:hanging="342"/>
        <w:jc w:val="right"/>
      </w:pPr>
    </w:p>
    <w:p w:rsidR="00213446" w:rsidRPr="004136D8" w:rsidRDefault="00213446" w:rsidP="00213446">
      <w:pPr>
        <w:ind w:left="342" w:hanging="342"/>
        <w:jc w:val="right"/>
      </w:pPr>
      <w:r w:rsidRPr="004136D8">
        <w:t xml:space="preserve">2015.gada </w:t>
      </w:r>
      <w:r w:rsidRPr="004136D8">
        <w:rPr>
          <w:u w:val="single"/>
        </w:rPr>
        <w:tab/>
      </w:r>
      <w:r w:rsidRPr="004136D8">
        <w:t>.</w:t>
      </w:r>
      <w:r w:rsidRPr="004136D8">
        <w:rPr>
          <w:u w:val="single"/>
        </w:rPr>
        <w:tab/>
      </w:r>
      <w:r w:rsidRPr="004136D8">
        <w:rPr>
          <w:u w:val="single"/>
        </w:rPr>
        <w:tab/>
      </w:r>
      <w:r w:rsidRPr="004136D8">
        <w:rPr>
          <w:u w:val="single"/>
        </w:rPr>
        <w:tab/>
      </w:r>
    </w:p>
    <w:p w:rsidR="00213446" w:rsidRPr="004136D8" w:rsidRDefault="00213446" w:rsidP="007C08DF">
      <w:pPr>
        <w:ind w:left="342" w:hanging="342"/>
        <w:jc w:val="center"/>
        <w:rPr>
          <w:lang w:eastAsia="lv-LV"/>
        </w:rPr>
      </w:pPr>
    </w:p>
    <w:p w:rsidR="00213446" w:rsidRPr="004136D8" w:rsidRDefault="00213446">
      <w:pPr>
        <w:spacing w:after="200" w:line="276" w:lineRule="auto"/>
        <w:sectPr w:rsidR="00213446" w:rsidRPr="004136D8" w:rsidSect="009007C6">
          <w:footerReference w:type="even" r:id="rId14"/>
          <w:footerReference w:type="default" r:id="rId15"/>
          <w:footerReference w:type="first" r:id="rId16"/>
          <w:pgSz w:w="11906" w:h="16838" w:code="9"/>
          <w:pgMar w:top="1134" w:right="1134" w:bottom="1134" w:left="1418" w:header="709" w:footer="492" w:gutter="0"/>
          <w:paperSrc w:first="4" w:other="4"/>
          <w:cols w:space="708"/>
          <w:titlePg/>
          <w:docGrid w:linePitch="360"/>
        </w:sectPr>
      </w:pPr>
    </w:p>
    <w:p w:rsidR="00793D88" w:rsidRPr="004136D8" w:rsidRDefault="00FC7CB3" w:rsidP="00793D88">
      <w:pPr>
        <w:jc w:val="right"/>
        <w:rPr>
          <w:b/>
        </w:rPr>
      </w:pPr>
      <w:r w:rsidRPr="004136D8">
        <w:rPr>
          <w:b/>
        </w:rPr>
        <w:lastRenderedPageBreak/>
        <w:t>7</w:t>
      </w:r>
      <w:r w:rsidR="00793D88" w:rsidRPr="004136D8">
        <w:rPr>
          <w:b/>
        </w:rPr>
        <w:t>.</w:t>
      </w:r>
      <w:r w:rsidR="00447197" w:rsidRPr="004136D8">
        <w:rPr>
          <w:b/>
        </w:rPr>
        <w:t xml:space="preserve"> </w:t>
      </w:r>
      <w:r w:rsidR="00793D88" w:rsidRPr="004136D8">
        <w:rPr>
          <w:b/>
        </w:rPr>
        <w:t>pielikums</w:t>
      </w:r>
    </w:p>
    <w:p w:rsidR="001A135E" w:rsidRPr="004136D8" w:rsidRDefault="001A135E" w:rsidP="001A135E">
      <w:pPr>
        <w:jc w:val="right"/>
      </w:pPr>
      <w:r w:rsidRPr="004136D8">
        <w:t xml:space="preserve">Iepirkuma </w:t>
      </w:r>
      <w:r w:rsidR="00247FD7" w:rsidRPr="004136D8">
        <w:t>n</w:t>
      </w:r>
      <w:r w:rsidRPr="004136D8">
        <w:t>olikumam</w:t>
      </w:r>
    </w:p>
    <w:p w:rsidR="001A135E" w:rsidRPr="004136D8" w:rsidRDefault="001A135E" w:rsidP="001A135E">
      <w:pPr>
        <w:jc w:val="right"/>
      </w:pPr>
      <w:r w:rsidRPr="004136D8">
        <w:t>(iepirkuma ID Nr. AIC 2015</w:t>
      </w:r>
      <w:r w:rsidR="00003B3D">
        <w:t>/</w:t>
      </w:r>
      <w:r w:rsidR="004B1D06">
        <w:t>20</w:t>
      </w:r>
      <w:r w:rsidRPr="004136D8">
        <w:rPr>
          <w:iCs/>
        </w:rPr>
        <w:t>)</w:t>
      </w:r>
      <w:r w:rsidRPr="004136D8">
        <w:t xml:space="preserve"> </w:t>
      </w:r>
    </w:p>
    <w:p w:rsidR="001A135E" w:rsidRPr="004136D8" w:rsidRDefault="001A135E" w:rsidP="001A135E">
      <w:pPr>
        <w:jc w:val="right"/>
      </w:pPr>
    </w:p>
    <w:p w:rsidR="001A135E" w:rsidRPr="004136D8" w:rsidRDefault="00793D88" w:rsidP="00787EE4">
      <w:pPr>
        <w:jc w:val="center"/>
        <w:outlineLvl w:val="0"/>
        <w:rPr>
          <w:sz w:val="22"/>
          <w:szCs w:val="22"/>
        </w:rPr>
      </w:pPr>
      <w:r w:rsidRPr="004136D8">
        <w:rPr>
          <w:b/>
          <w:bCs/>
        </w:rPr>
        <w:t>LĪGUMS</w:t>
      </w:r>
      <w:r w:rsidR="001A135E" w:rsidRPr="004136D8">
        <w:rPr>
          <w:sz w:val="22"/>
          <w:szCs w:val="22"/>
        </w:rPr>
        <w:t xml:space="preserve"> (PROJEKTS)</w:t>
      </w:r>
    </w:p>
    <w:p w:rsidR="00793D88" w:rsidRPr="004136D8" w:rsidRDefault="00CA63F5" w:rsidP="001A135E">
      <w:pPr>
        <w:spacing w:after="240"/>
        <w:jc w:val="center"/>
        <w:outlineLvl w:val="0"/>
        <w:rPr>
          <w:i/>
          <w:sz w:val="20"/>
          <w:szCs w:val="22"/>
        </w:rPr>
      </w:pPr>
      <w:r w:rsidRPr="004136D8">
        <w:rPr>
          <w:i/>
          <w:sz w:val="22"/>
        </w:rPr>
        <w:t xml:space="preserve">Latvijas </w:t>
      </w:r>
      <w:r w:rsidR="00E06562" w:rsidRPr="004136D8">
        <w:rPr>
          <w:i/>
          <w:sz w:val="22"/>
        </w:rPr>
        <w:t xml:space="preserve">izglītības </w:t>
      </w:r>
      <w:r w:rsidR="003F046B" w:rsidRPr="004136D8">
        <w:rPr>
          <w:i/>
          <w:sz w:val="22"/>
        </w:rPr>
        <w:t xml:space="preserve">kvalifikāciju </w:t>
      </w:r>
      <w:r w:rsidR="00E06562" w:rsidRPr="004136D8">
        <w:rPr>
          <w:i/>
          <w:sz w:val="22"/>
        </w:rPr>
        <w:t>IS</w:t>
      </w:r>
      <w:r w:rsidR="003F046B" w:rsidRPr="004136D8">
        <w:rPr>
          <w:i/>
          <w:sz w:val="22"/>
        </w:rPr>
        <w:t xml:space="preserve"> izveide</w:t>
      </w:r>
    </w:p>
    <w:p w:rsidR="00793D88" w:rsidRPr="004136D8" w:rsidRDefault="00793D88" w:rsidP="00793D88">
      <w:pPr>
        <w:pStyle w:val="BodyText"/>
        <w:tabs>
          <w:tab w:val="right" w:pos="9072"/>
        </w:tabs>
        <w:spacing w:after="360"/>
        <w:rPr>
          <w:rFonts w:ascii="Times New Roman" w:hAnsi="Times New Roman"/>
          <w:szCs w:val="24"/>
          <w:lang w:val="lv-LV"/>
        </w:rPr>
      </w:pPr>
      <w:r w:rsidRPr="004136D8">
        <w:rPr>
          <w:rFonts w:ascii="Times New Roman" w:hAnsi="Times New Roman"/>
          <w:szCs w:val="24"/>
          <w:lang w:val="lv-LV"/>
        </w:rPr>
        <w:t>Rīgā,</w:t>
      </w:r>
      <w:r w:rsidRPr="004136D8">
        <w:rPr>
          <w:rFonts w:ascii="Times New Roman" w:hAnsi="Times New Roman"/>
          <w:szCs w:val="24"/>
          <w:lang w:val="lv-LV"/>
        </w:rPr>
        <w:tab/>
        <w:t>2015.gada ___._____________</w:t>
      </w:r>
    </w:p>
    <w:p w:rsidR="00793D88" w:rsidRPr="004136D8" w:rsidRDefault="00793D88" w:rsidP="00793D88">
      <w:pPr>
        <w:pStyle w:val="BodyText"/>
        <w:jc w:val="both"/>
        <w:rPr>
          <w:rFonts w:ascii="Times New Roman" w:hAnsi="Times New Roman"/>
          <w:szCs w:val="24"/>
          <w:lang w:val="lv-LV"/>
        </w:rPr>
      </w:pPr>
      <w:r w:rsidRPr="004136D8">
        <w:rPr>
          <w:rFonts w:ascii="Times New Roman" w:hAnsi="Times New Roman"/>
          <w:b/>
          <w:szCs w:val="24"/>
          <w:lang w:val="lv-LV"/>
        </w:rPr>
        <w:t xml:space="preserve">Nodibinājums „Akadēmiskās informācijas centrs”, </w:t>
      </w:r>
      <w:r w:rsidRPr="004136D8">
        <w:rPr>
          <w:rFonts w:ascii="Times New Roman" w:hAnsi="Times New Roman"/>
          <w:szCs w:val="24"/>
          <w:lang w:val="lv-LV"/>
        </w:rPr>
        <w:t xml:space="preserve">vienotais reģistrācijas Nr. 40003239385, juridiskā adrese Vaļņu iela 2, Rīga LV-1050, tās valdes priekšsēdētājas Baibas Ramiņas personā, kura rīkojas uz statūtu pamata, turpmāk – Pasūtītājs, no vienas puses un </w:t>
      </w:r>
    </w:p>
    <w:p w:rsidR="00793D88" w:rsidRPr="004136D8" w:rsidRDefault="00793D88" w:rsidP="00793D88">
      <w:pPr>
        <w:pStyle w:val="BodyText"/>
        <w:jc w:val="both"/>
        <w:rPr>
          <w:lang w:val="lv-LV"/>
        </w:rPr>
      </w:pPr>
      <w:proofErr w:type="spellStart"/>
      <w:r w:rsidRPr="004136D8">
        <w:rPr>
          <w:rFonts w:ascii="Times New Roman" w:hAnsi="Times New Roman"/>
          <w:b/>
          <w:szCs w:val="24"/>
          <w:lang w:val="lv-LV"/>
        </w:rPr>
        <w:t>Jur</w:t>
      </w:r>
      <w:proofErr w:type="spellEnd"/>
      <w:r w:rsidRPr="004136D8">
        <w:rPr>
          <w:rFonts w:ascii="Times New Roman" w:hAnsi="Times New Roman"/>
          <w:b/>
          <w:szCs w:val="24"/>
          <w:lang w:val="lv-LV"/>
        </w:rPr>
        <w:t>. pers. „Nosaukums”</w:t>
      </w:r>
      <w:r w:rsidRPr="004136D8">
        <w:rPr>
          <w:rFonts w:ascii="Times New Roman" w:hAnsi="Times New Roman"/>
          <w:szCs w:val="24"/>
          <w:lang w:val="lv-LV"/>
        </w:rPr>
        <w:t xml:space="preserve">, vienotais reģistrācijas Nr. </w:t>
      </w:r>
      <w:r w:rsidRPr="004136D8">
        <w:rPr>
          <w:rFonts w:ascii="Times New Roman" w:hAnsi="Times New Roman"/>
          <w:color w:val="0070C0"/>
          <w:szCs w:val="24"/>
          <w:lang w:val="lv-LV"/>
        </w:rPr>
        <w:t>000000000000</w:t>
      </w:r>
      <w:r w:rsidRPr="004136D8">
        <w:rPr>
          <w:rFonts w:ascii="Times New Roman" w:hAnsi="Times New Roman"/>
          <w:szCs w:val="24"/>
          <w:lang w:val="lv-LV"/>
        </w:rPr>
        <w:t xml:space="preserve">, juridiskā adrese </w:t>
      </w:r>
      <w:r w:rsidRPr="004136D8">
        <w:rPr>
          <w:rFonts w:ascii="Times New Roman" w:hAnsi="Times New Roman"/>
          <w:color w:val="0070C0"/>
          <w:szCs w:val="24"/>
          <w:lang w:val="lv-LV"/>
        </w:rPr>
        <w:t>ielas nosaukums, Pilsēta, pasta indekss</w:t>
      </w:r>
      <w:r w:rsidRPr="004136D8">
        <w:rPr>
          <w:rFonts w:ascii="Times New Roman" w:hAnsi="Times New Roman"/>
          <w:szCs w:val="24"/>
          <w:lang w:val="lv-LV"/>
        </w:rPr>
        <w:t xml:space="preserve">, </w:t>
      </w:r>
      <w:r w:rsidRPr="004136D8">
        <w:rPr>
          <w:rFonts w:ascii="Times New Roman" w:hAnsi="Times New Roman"/>
          <w:bCs/>
          <w:szCs w:val="24"/>
          <w:lang w:val="lv-LV"/>
        </w:rPr>
        <w:t>turpmāk – Izpildītājs</w:t>
      </w:r>
      <w:r w:rsidRPr="004136D8">
        <w:rPr>
          <w:rFonts w:ascii="Times New Roman" w:hAnsi="Times New Roman"/>
          <w:szCs w:val="24"/>
          <w:lang w:val="lv-LV"/>
        </w:rPr>
        <w:t xml:space="preserve">, tās/tā </w:t>
      </w:r>
      <w:r w:rsidRPr="004136D8">
        <w:rPr>
          <w:rFonts w:ascii="Times New Roman" w:hAnsi="Times New Roman"/>
          <w:color w:val="0070C0"/>
          <w:szCs w:val="24"/>
          <w:lang w:val="lv-LV"/>
        </w:rPr>
        <w:t>Vārds Uzvārds</w:t>
      </w:r>
      <w:r w:rsidRPr="004136D8">
        <w:rPr>
          <w:rFonts w:ascii="Times New Roman" w:hAnsi="Times New Roman"/>
          <w:szCs w:val="24"/>
          <w:lang w:val="lv-LV"/>
        </w:rPr>
        <w:t xml:space="preserve"> personā, kura/-š rīkojas, pamatojoties uz</w:t>
      </w:r>
      <w:r w:rsidRPr="004136D8">
        <w:rPr>
          <w:rFonts w:ascii="Times New Roman" w:hAnsi="Times New Roman"/>
          <w:bCs/>
          <w:szCs w:val="24"/>
          <w:lang w:val="lv-LV"/>
        </w:rPr>
        <w:t xml:space="preserve"> _________________ pamata</w:t>
      </w:r>
      <w:r w:rsidRPr="004136D8">
        <w:rPr>
          <w:rFonts w:ascii="Times New Roman" w:hAnsi="Times New Roman"/>
          <w:szCs w:val="24"/>
          <w:lang w:val="lv-LV"/>
        </w:rPr>
        <w:t xml:space="preserve">, no otras puses, </w:t>
      </w:r>
      <w:r w:rsidRPr="004136D8">
        <w:rPr>
          <w:lang w:val="lv-LV"/>
        </w:rPr>
        <w:t xml:space="preserve">abi kopā vai katrs atsevišķi attiecīgi arī – Puses vai Puse, </w:t>
      </w:r>
    </w:p>
    <w:p w:rsidR="00793D88" w:rsidRPr="004136D8" w:rsidRDefault="00793D88" w:rsidP="00793D88">
      <w:pPr>
        <w:pStyle w:val="BodyText"/>
        <w:spacing w:after="0"/>
        <w:ind w:firstLine="720"/>
        <w:jc w:val="both"/>
        <w:rPr>
          <w:lang w:val="lv-LV"/>
        </w:rPr>
      </w:pPr>
      <w:r w:rsidRPr="004136D8">
        <w:rPr>
          <w:lang w:val="lv-LV"/>
        </w:rPr>
        <w:t xml:space="preserve">pamatojoties uz </w:t>
      </w:r>
      <w:r w:rsidR="00E10FC1" w:rsidRPr="004136D8">
        <w:rPr>
          <w:b/>
          <w:bCs/>
          <w:lang w:val="lv-LV"/>
        </w:rPr>
        <w:t xml:space="preserve">Iepirkuma </w:t>
      </w:r>
      <w:r w:rsidRPr="004136D8">
        <w:rPr>
          <w:b/>
          <w:bCs/>
          <w:lang w:val="lv-LV"/>
        </w:rPr>
        <w:t>Nr. AIC 2015</w:t>
      </w:r>
      <w:r w:rsidR="00003B3D">
        <w:rPr>
          <w:b/>
          <w:bCs/>
          <w:lang w:val="lv-LV"/>
        </w:rPr>
        <w:t>/</w:t>
      </w:r>
      <w:r w:rsidR="004B1D06">
        <w:rPr>
          <w:b/>
          <w:bCs/>
          <w:lang w:val="lv-LV"/>
        </w:rPr>
        <w:t>20</w:t>
      </w:r>
      <w:r w:rsidRPr="004136D8">
        <w:rPr>
          <w:lang w:val="lv-LV"/>
        </w:rPr>
        <w:t xml:space="preserve"> „</w:t>
      </w:r>
      <w:r w:rsidR="00CA63F5" w:rsidRPr="004136D8">
        <w:rPr>
          <w:lang w:val="lv-LV"/>
        </w:rPr>
        <w:t xml:space="preserve">Latvijas izglītības </w:t>
      </w:r>
      <w:r w:rsidRPr="004136D8">
        <w:rPr>
          <w:lang w:val="lv-LV"/>
        </w:rPr>
        <w:t xml:space="preserve">kvalifikāciju </w:t>
      </w:r>
      <w:r w:rsidR="00CA63F5" w:rsidRPr="004136D8">
        <w:rPr>
          <w:lang w:val="lv-LV"/>
        </w:rPr>
        <w:t>informācijas sistēmas izveide</w:t>
      </w:r>
      <w:r w:rsidRPr="004136D8">
        <w:rPr>
          <w:lang w:val="lv-LV"/>
        </w:rPr>
        <w:t>” rezultātiem, noslēdz šādu līgumu, turpmāk – Līgums:</w:t>
      </w:r>
    </w:p>
    <w:p w:rsidR="00793D88" w:rsidRPr="004136D8" w:rsidRDefault="00793D88" w:rsidP="00793D88">
      <w:pPr>
        <w:pStyle w:val="BodyText"/>
        <w:widowControl/>
        <w:numPr>
          <w:ilvl w:val="0"/>
          <w:numId w:val="21"/>
        </w:numPr>
        <w:spacing w:before="480" w:after="240"/>
        <w:ind w:left="0" w:firstLine="0"/>
        <w:jc w:val="center"/>
        <w:rPr>
          <w:rFonts w:ascii="Times New Roman" w:hAnsi="Times New Roman"/>
          <w:b/>
          <w:bCs/>
          <w:szCs w:val="24"/>
          <w:lang w:val="lv-LV"/>
        </w:rPr>
      </w:pPr>
      <w:r w:rsidRPr="004136D8">
        <w:rPr>
          <w:rFonts w:ascii="Times New Roman" w:hAnsi="Times New Roman"/>
          <w:b/>
          <w:bCs/>
          <w:szCs w:val="24"/>
          <w:lang w:val="lv-LV"/>
        </w:rPr>
        <w:t>Līguma priekšmets</w:t>
      </w:r>
    </w:p>
    <w:p w:rsidR="00793D88" w:rsidRPr="004136D8" w:rsidRDefault="00793D88" w:rsidP="00793D88">
      <w:pPr>
        <w:pStyle w:val="BodyText"/>
        <w:widowControl/>
        <w:spacing w:after="0"/>
        <w:jc w:val="both"/>
        <w:rPr>
          <w:rFonts w:ascii="Times New Roman" w:hAnsi="Times New Roman"/>
          <w:bCs/>
          <w:szCs w:val="24"/>
          <w:lang w:val="lv-LV"/>
        </w:rPr>
      </w:pPr>
      <w:r w:rsidRPr="004136D8">
        <w:rPr>
          <w:rFonts w:ascii="Times New Roman" w:hAnsi="Times New Roman"/>
          <w:bCs/>
          <w:szCs w:val="24"/>
          <w:lang w:val="lv-LV"/>
        </w:rPr>
        <w:t xml:space="preserve">Izpildītājs nodrošina „Latvijas </w:t>
      </w:r>
      <w:r w:rsidR="002927B1" w:rsidRPr="004136D8">
        <w:rPr>
          <w:rFonts w:ascii="Times New Roman" w:hAnsi="Times New Roman"/>
          <w:bCs/>
          <w:szCs w:val="24"/>
          <w:lang w:val="lv-LV"/>
        </w:rPr>
        <w:t xml:space="preserve">izglītības </w:t>
      </w:r>
      <w:r w:rsidRPr="004136D8">
        <w:rPr>
          <w:rFonts w:ascii="Times New Roman" w:hAnsi="Times New Roman"/>
          <w:bCs/>
          <w:szCs w:val="24"/>
          <w:lang w:val="lv-LV"/>
        </w:rPr>
        <w:t xml:space="preserve">kvalifikāciju </w:t>
      </w:r>
      <w:r w:rsidR="002927B1" w:rsidRPr="004136D8">
        <w:rPr>
          <w:rFonts w:ascii="Times New Roman" w:hAnsi="Times New Roman"/>
          <w:bCs/>
          <w:szCs w:val="24"/>
          <w:lang w:val="lv-LV"/>
        </w:rPr>
        <w:t>informācijas sistēmas izveid</w:t>
      </w:r>
      <w:r w:rsidRPr="004136D8">
        <w:rPr>
          <w:rFonts w:ascii="Times New Roman" w:hAnsi="Times New Roman"/>
          <w:bCs/>
          <w:szCs w:val="24"/>
          <w:lang w:val="lv-LV"/>
        </w:rPr>
        <w:t>i”</w:t>
      </w:r>
      <w:r w:rsidR="002927B1" w:rsidRPr="004136D8">
        <w:rPr>
          <w:rFonts w:ascii="Times New Roman" w:hAnsi="Times New Roman"/>
          <w:bCs/>
          <w:szCs w:val="24"/>
          <w:lang w:val="lv-LV"/>
        </w:rPr>
        <w:t xml:space="preserve">, </w:t>
      </w:r>
      <w:r w:rsidRPr="004136D8">
        <w:rPr>
          <w:rFonts w:ascii="Times New Roman" w:hAnsi="Times New Roman"/>
          <w:bCs/>
          <w:szCs w:val="24"/>
          <w:lang w:val="lv-LV"/>
        </w:rPr>
        <w:t xml:space="preserve">turpmāk – Darbs, </w:t>
      </w:r>
      <w:r w:rsidRPr="004136D8">
        <w:rPr>
          <w:rFonts w:ascii="Times New Roman" w:hAnsi="Times New Roman"/>
          <w:lang w:val="lv-LV"/>
        </w:rPr>
        <w:t xml:space="preserve">saskaņā ar Līgumu </w:t>
      </w:r>
      <w:r w:rsidRPr="004136D8">
        <w:rPr>
          <w:rFonts w:ascii="Times New Roman" w:hAnsi="Times New Roman"/>
          <w:bCs/>
          <w:szCs w:val="24"/>
          <w:lang w:val="lv-LV"/>
        </w:rPr>
        <w:t>un tā pieliku</w:t>
      </w:r>
      <w:r w:rsidR="009023C9" w:rsidRPr="004136D8">
        <w:rPr>
          <w:rFonts w:ascii="Times New Roman" w:hAnsi="Times New Roman"/>
          <w:bCs/>
          <w:szCs w:val="24"/>
          <w:lang w:val="lv-LV"/>
        </w:rPr>
        <w:t>mu</w:t>
      </w:r>
      <w:r w:rsidR="00D90454" w:rsidRPr="004136D8">
        <w:rPr>
          <w:rFonts w:ascii="Times New Roman" w:hAnsi="Times New Roman"/>
          <w:bCs/>
          <w:szCs w:val="24"/>
          <w:lang w:val="lv-LV"/>
        </w:rPr>
        <w:t>.</w:t>
      </w:r>
    </w:p>
    <w:p w:rsidR="00793D88" w:rsidRPr="004136D8" w:rsidRDefault="00793D88" w:rsidP="00793D88">
      <w:pPr>
        <w:pStyle w:val="BodyText"/>
        <w:widowControl/>
        <w:numPr>
          <w:ilvl w:val="0"/>
          <w:numId w:val="21"/>
        </w:numPr>
        <w:tabs>
          <w:tab w:val="left" w:pos="540"/>
        </w:tabs>
        <w:spacing w:before="360" w:after="240"/>
        <w:ind w:left="0" w:firstLine="0"/>
        <w:jc w:val="center"/>
        <w:rPr>
          <w:rFonts w:ascii="Times New Roman" w:hAnsi="Times New Roman"/>
          <w:b/>
          <w:bCs/>
          <w:szCs w:val="24"/>
          <w:lang w:val="lv-LV"/>
        </w:rPr>
      </w:pPr>
      <w:r w:rsidRPr="004136D8">
        <w:rPr>
          <w:rFonts w:ascii="Times New Roman" w:hAnsi="Times New Roman"/>
          <w:b/>
          <w:bCs/>
          <w:szCs w:val="24"/>
          <w:lang w:val="lv-LV"/>
        </w:rPr>
        <w:t>Līgumcena un norēķinu kārtība</w:t>
      </w:r>
    </w:p>
    <w:p w:rsidR="00793D88" w:rsidRPr="004136D8" w:rsidRDefault="00793D88" w:rsidP="0092757F">
      <w:pPr>
        <w:pStyle w:val="BodyText"/>
        <w:widowControl/>
        <w:numPr>
          <w:ilvl w:val="1"/>
          <w:numId w:val="21"/>
        </w:numPr>
        <w:tabs>
          <w:tab w:val="clear" w:pos="360"/>
          <w:tab w:val="num" w:pos="426"/>
        </w:tabs>
        <w:spacing w:after="0"/>
        <w:ind w:left="426" w:hanging="426"/>
        <w:jc w:val="both"/>
        <w:rPr>
          <w:rFonts w:ascii="Times New Roman" w:hAnsi="Times New Roman"/>
          <w:szCs w:val="24"/>
          <w:lang w:val="lv-LV"/>
        </w:rPr>
      </w:pPr>
      <w:r w:rsidRPr="004136D8">
        <w:rPr>
          <w:rFonts w:ascii="Times New Roman" w:hAnsi="Times New Roman"/>
          <w:szCs w:val="24"/>
          <w:lang w:val="lv-LV"/>
        </w:rPr>
        <w:t>Līgumcena ir</w:t>
      </w:r>
      <w:r w:rsidRPr="004136D8">
        <w:rPr>
          <w:rFonts w:ascii="Times New Roman" w:hAnsi="Times New Roman"/>
          <w:bCs/>
          <w:szCs w:val="24"/>
          <w:lang w:val="lv-LV"/>
        </w:rPr>
        <w:t xml:space="preserve"> </w:t>
      </w:r>
      <w:r w:rsidRPr="004136D8">
        <w:rPr>
          <w:rFonts w:ascii="Times New Roman" w:hAnsi="Times New Roman"/>
          <w:b/>
          <w:bCs/>
          <w:szCs w:val="24"/>
          <w:lang w:val="lv-LV"/>
        </w:rPr>
        <w:t>EUR 000,00</w:t>
      </w:r>
      <w:r w:rsidRPr="004136D8">
        <w:rPr>
          <w:rFonts w:ascii="Times New Roman" w:hAnsi="Times New Roman"/>
          <w:bCs/>
          <w:szCs w:val="24"/>
          <w:lang w:val="lv-LV"/>
        </w:rPr>
        <w:t xml:space="preserve"> (summa vārdiem </w:t>
      </w:r>
      <w:proofErr w:type="spellStart"/>
      <w:r w:rsidRPr="004136D8">
        <w:rPr>
          <w:rFonts w:ascii="Times New Roman" w:hAnsi="Times New Roman"/>
          <w:bCs/>
          <w:i/>
          <w:szCs w:val="24"/>
          <w:lang w:val="lv-LV"/>
        </w:rPr>
        <w:t>euro</w:t>
      </w:r>
      <w:proofErr w:type="spellEnd"/>
      <w:r w:rsidRPr="004136D8">
        <w:rPr>
          <w:rFonts w:ascii="Times New Roman" w:hAnsi="Times New Roman"/>
          <w:bCs/>
          <w:i/>
          <w:szCs w:val="24"/>
          <w:lang w:val="lv-LV"/>
        </w:rPr>
        <w:t xml:space="preserve"> </w:t>
      </w:r>
      <w:r w:rsidRPr="004136D8">
        <w:rPr>
          <w:rFonts w:ascii="Times New Roman" w:hAnsi="Times New Roman"/>
          <w:bCs/>
          <w:iCs/>
          <w:szCs w:val="24"/>
          <w:lang w:val="lv-LV"/>
        </w:rPr>
        <w:t>00 centi</w:t>
      </w:r>
      <w:r w:rsidRPr="004136D8">
        <w:rPr>
          <w:rFonts w:ascii="Times New Roman" w:hAnsi="Times New Roman"/>
          <w:bCs/>
          <w:szCs w:val="24"/>
          <w:lang w:val="lv-LV"/>
        </w:rPr>
        <w:t xml:space="preserve">) bez pievienotās vērtības nodokļa, turpmāk – PVN. </w:t>
      </w:r>
      <w:r w:rsidRPr="004136D8">
        <w:rPr>
          <w:iCs/>
          <w:lang w:val="lv-LV"/>
        </w:rPr>
        <w:t xml:space="preserve">PVN tiek aprēķināts un maksāts papildus saskaņā ar spēkā esošo nodokļa likmi, </w:t>
      </w:r>
      <w:r w:rsidRPr="004136D8">
        <w:rPr>
          <w:rFonts w:ascii="Times New Roman" w:hAnsi="Times New Roman"/>
          <w:bCs/>
          <w:szCs w:val="24"/>
          <w:lang w:val="lv-LV"/>
        </w:rPr>
        <w:t>Pasūtītājs veic PVN samaksu kopā ar šajā apakšpunktā norādītās Līgumcenas samaksas veikšanu.</w:t>
      </w:r>
    </w:p>
    <w:p w:rsidR="00793D88" w:rsidRPr="004425FD" w:rsidRDefault="00793D88" w:rsidP="0092757F">
      <w:pPr>
        <w:pStyle w:val="BodyText"/>
        <w:widowControl/>
        <w:numPr>
          <w:ilvl w:val="1"/>
          <w:numId w:val="21"/>
        </w:numPr>
        <w:tabs>
          <w:tab w:val="clear" w:pos="360"/>
          <w:tab w:val="num" w:pos="426"/>
        </w:tabs>
        <w:spacing w:after="0"/>
        <w:ind w:left="426" w:hanging="426"/>
        <w:jc w:val="both"/>
        <w:rPr>
          <w:rFonts w:ascii="Times New Roman" w:hAnsi="Times New Roman"/>
          <w:szCs w:val="24"/>
          <w:lang w:val="lv-LV"/>
        </w:rPr>
      </w:pPr>
      <w:r w:rsidRPr="004136D8">
        <w:rPr>
          <w:rFonts w:ascii="Times New Roman" w:hAnsi="Times New Roman"/>
          <w:szCs w:val="24"/>
          <w:lang w:val="lv-LV"/>
        </w:rPr>
        <w:t xml:space="preserve">Līguma kopēja summa </w:t>
      </w:r>
      <w:r w:rsidRPr="004136D8">
        <w:rPr>
          <w:lang w:val="lv-LV"/>
        </w:rPr>
        <w:t>ietver</w:t>
      </w:r>
      <w:r w:rsidRPr="004136D8">
        <w:rPr>
          <w:iCs/>
          <w:lang w:val="lv-LV"/>
        </w:rPr>
        <w:t xml:space="preserve"> </w:t>
      </w:r>
      <w:r w:rsidRPr="004136D8">
        <w:rPr>
          <w:rFonts w:ascii="Times New Roman" w:hAnsi="Times New Roman"/>
          <w:szCs w:val="24"/>
          <w:lang w:val="lv-LV"/>
        </w:rPr>
        <w:t xml:space="preserve">visas ar Darba izpildes saistītās Izpildītāja izmaksas, tajā </w:t>
      </w:r>
      <w:r w:rsidRPr="004425FD">
        <w:rPr>
          <w:rFonts w:ascii="Times New Roman" w:hAnsi="Times New Roman"/>
          <w:szCs w:val="24"/>
          <w:lang w:val="lv-LV"/>
        </w:rPr>
        <w:t xml:space="preserve">skaitā, </w:t>
      </w:r>
      <w:r w:rsidRPr="004425FD">
        <w:rPr>
          <w:lang w:val="lv-LV"/>
        </w:rPr>
        <w:t>iespējamos nodokļus un nodevu maksājumus,</w:t>
      </w:r>
      <w:r w:rsidRPr="004425FD">
        <w:rPr>
          <w:rFonts w:ascii="Times New Roman" w:hAnsi="Times New Roman"/>
          <w:szCs w:val="24"/>
          <w:lang w:val="lv-LV"/>
        </w:rPr>
        <w:t xml:space="preserve"> piesaistīto speciālistu atalgoju</w:t>
      </w:r>
      <w:r w:rsidRPr="004425FD">
        <w:rPr>
          <w:lang w:val="lv-LV"/>
        </w:rPr>
        <w:t xml:space="preserve"> un citus maksājumus, kas būs jāizdara </w:t>
      </w:r>
      <w:r w:rsidRPr="004425FD">
        <w:rPr>
          <w:iCs/>
          <w:lang w:val="lv-LV"/>
        </w:rPr>
        <w:t>Izpildītājam</w:t>
      </w:r>
      <w:r w:rsidRPr="004425FD">
        <w:rPr>
          <w:lang w:val="lv-LV"/>
        </w:rPr>
        <w:t>, lai savlaicīgi un kvalitatīvi izpildītu</w:t>
      </w:r>
      <w:r w:rsidRPr="004425FD">
        <w:rPr>
          <w:rFonts w:ascii="Times New Roman" w:hAnsi="Times New Roman"/>
          <w:szCs w:val="24"/>
          <w:lang w:val="lv-LV"/>
        </w:rPr>
        <w:t xml:space="preserve"> Darbu.</w:t>
      </w:r>
    </w:p>
    <w:p w:rsidR="00793D88" w:rsidRPr="004425FD" w:rsidRDefault="00793D88" w:rsidP="0092757F">
      <w:pPr>
        <w:pStyle w:val="BodyText"/>
        <w:widowControl/>
        <w:numPr>
          <w:ilvl w:val="1"/>
          <w:numId w:val="21"/>
        </w:numPr>
        <w:tabs>
          <w:tab w:val="clear" w:pos="360"/>
          <w:tab w:val="num" w:pos="426"/>
        </w:tabs>
        <w:spacing w:after="0"/>
        <w:ind w:left="426" w:hanging="426"/>
        <w:jc w:val="both"/>
        <w:rPr>
          <w:rFonts w:ascii="Times New Roman" w:hAnsi="Times New Roman"/>
          <w:color w:val="000000"/>
          <w:szCs w:val="24"/>
          <w:lang w:val="lv-LV"/>
        </w:rPr>
      </w:pPr>
      <w:r w:rsidRPr="004425FD">
        <w:rPr>
          <w:rFonts w:ascii="Times New Roman" w:hAnsi="Times New Roman"/>
          <w:bCs/>
          <w:szCs w:val="24"/>
          <w:lang w:val="lv-LV"/>
        </w:rPr>
        <w:t xml:space="preserve">Pasūtītājs par </w:t>
      </w:r>
      <w:r w:rsidRPr="004425FD">
        <w:rPr>
          <w:rFonts w:ascii="Times New Roman" w:hAnsi="Times New Roman"/>
          <w:szCs w:val="24"/>
          <w:lang w:val="lv-LV"/>
        </w:rPr>
        <w:t>Darbu</w:t>
      </w:r>
      <w:r w:rsidR="00FA7A6E">
        <w:rPr>
          <w:rFonts w:ascii="Times New Roman" w:hAnsi="Times New Roman"/>
          <w:szCs w:val="24"/>
          <w:lang w:val="lv-LV"/>
        </w:rPr>
        <w:t>, kas izpildīts atbilstoši Līguma un tā pielikumu noteikumiem,</w:t>
      </w:r>
      <w:r w:rsidRPr="004425FD">
        <w:rPr>
          <w:rFonts w:ascii="Times New Roman" w:hAnsi="Times New Roman"/>
          <w:bCs/>
          <w:szCs w:val="24"/>
          <w:lang w:val="lv-LV"/>
        </w:rPr>
        <w:t xml:space="preserve"> veic samaksu ar pārskaitījumu uz Izpildītāja norādīto bankas norēķinu kontu 10 (desmit) darbadienu laikā pēc </w:t>
      </w:r>
      <w:r w:rsidR="0092757F" w:rsidRPr="004425FD">
        <w:rPr>
          <w:rFonts w:ascii="Times New Roman" w:hAnsi="Times New Roman"/>
          <w:bCs/>
          <w:szCs w:val="24"/>
          <w:lang w:val="lv-LV"/>
        </w:rPr>
        <w:t xml:space="preserve">no Izpildītāja saņemtā rēķina izrakstīšanas datuma. </w:t>
      </w:r>
    </w:p>
    <w:p w:rsidR="00793D88" w:rsidRPr="004425FD" w:rsidRDefault="00793D88" w:rsidP="0092757F">
      <w:pPr>
        <w:pStyle w:val="BodyText"/>
        <w:widowControl/>
        <w:numPr>
          <w:ilvl w:val="1"/>
          <w:numId w:val="21"/>
        </w:numPr>
        <w:tabs>
          <w:tab w:val="clear" w:pos="360"/>
          <w:tab w:val="num" w:pos="426"/>
        </w:tabs>
        <w:spacing w:after="0"/>
        <w:ind w:left="426" w:hanging="426"/>
        <w:jc w:val="both"/>
        <w:rPr>
          <w:rFonts w:ascii="Times New Roman" w:hAnsi="Times New Roman"/>
          <w:color w:val="000000"/>
          <w:szCs w:val="24"/>
          <w:lang w:val="lv-LV"/>
        </w:rPr>
      </w:pPr>
      <w:r w:rsidRPr="004425FD">
        <w:rPr>
          <w:rFonts w:ascii="Times New Roman" w:hAnsi="Times New Roman"/>
          <w:bCs/>
          <w:szCs w:val="24"/>
          <w:lang w:val="lv-LV"/>
        </w:rPr>
        <w:t xml:space="preserve">Pasūtītāja pilnvarotā persona var neparakstīt Līguma </w:t>
      </w:r>
      <w:r w:rsidRPr="004425FD">
        <w:rPr>
          <w:lang w:val="lv-LV"/>
        </w:rPr>
        <w:t>pieņemšanas-nodošanas aktu un neveikt samaksu, ja Izpildītājs Darbu nav veicis saskaņā ar Līguma un tā pielikum</w:t>
      </w:r>
      <w:r w:rsidR="00FA7A6E">
        <w:rPr>
          <w:lang w:val="lv-LV"/>
        </w:rPr>
        <w:t>u</w:t>
      </w:r>
      <w:r w:rsidRPr="004425FD">
        <w:rPr>
          <w:lang w:val="lv-LV"/>
        </w:rPr>
        <w:t xml:space="preserve"> noteikumiem.</w:t>
      </w:r>
    </w:p>
    <w:p w:rsidR="00B85978" w:rsidRPr="004136D8" w:rsidRDefault="009023C9" w:rsidP="0092757F">
      <w:pPr>
        <w:pStyle w:val="BodyText"/>
        <w:widowControl/>
        <w:numPr>
          <w:ilvl w:val="1"/>
          <w:numId w:val="21"/>
        </w:numPr>
        <w:tabs>
          <w:tab w:val="clear" w:pos="360"/>
          <w:tab w:val="num" w:pos="426"/>
        </w:tabs>
        <w:spacing w:after="0"/>
        <w:ind w:left="426" w:hanging="426"/>
        <w:jc w:val="both"/>
        <w:rPr>
          <w:lang w:val="lv-LV"/>
        </w:rPr>
      </w:pPr>
      <w:r w:rsidRPr="004136D8">
        <w:rPr>
          <w:lang w:val="lv-LV"/>
        </w:rPr>
        <w:t xml:space="preserve">Izpildītājs, izrakstot </w:t>
      </w:r>
      <w:r w:rsidRPr="004136D8">
        <w:rPr>
          <w:bCs/>
          <w:lang w:val="lv-LV"/>
        </w:rPr>
        <w:t xml:space="preserve">Darba nodošanas-pieņemšanas aktu un </w:t>
      </w:r>
      <w:r w:rsidRPr="004136D8">
        <w:rPr>
          <w:lang w:val="lv-LV"/>
        </w:rPr>
        <w:t xml:space="preserve">rēķinu, tajā iekļauj informāciju par </w:t>
      </w:r>
      <w:r w:rsidRPr="004136D8">
        <w:rPr>
          <w:b/>
          <w:lang w:val="lv-LV"/>
        </w:rPr>
        <w:t>iepirkuma nosaukumu un numuru</w:t>
      </w:r>
      <w:r w:rsidRPr="004136D8">
        <w:rPr>
          <w:lang w:val="lv-LV"/>
        </w:rPr>
        <w:t xml:space="preserve">, </w:t>
      </w:r>
      <w:r w:rsidRPr="004136D8">
        <w:rPr>
          <w:b/>
          <w:lang w:val="lv-LV"/>
        </w:rPr>
        <w:t xml:space="preserve">Līguma datumu un numuru, </w:t>
      </w:r>
      <w:r w:rsidRPr="004136D8">
        <w:rPr>
          <w:lang w:val="lv-LV"/>
        </w:rPr>
        <w:t xml:space="preserve">kā arī nepieciešamības gadījumā </w:t>
      </w:r>
      <w:r w:rsidRPr="004136D8">
        <w:rPr>
          <w:b/>
          <w:lang w:val="lv-LV"/>
        </w:rPr>
        <w:t>projekta pilnu nosaukumu un numuru</w:t>
      </w:r>
      <w:r w:rsidRPr="004136D8">
        <w:rPr>
          <w:lang w:val="lv-LV"/>
        </w:rPr>
        <w:t xml:space="preserve">. </w:t>
      </w:r>
      <w:r w:rsidR="00793D88" w:rsidRPr="004136D8">
        <w:rPr>
          <w:lang w:val="lv-LV"/>
        </w:rPr>
        <w:t xml:space="preserve">Ja </w:t>
      </w:r>
      <w:r w:rsidR="00B672D9" w:rsidRPr="004136D8">
        <w:rPr>
          <w:lang w:val="lv-LV"/>
        </w:rPr>
        <w:t xml:space="preserve">Izpildītājs </w:t>
      </w:r>
      <w:r w:rsidR="00793D88" w:rsidRPr="004136D8">
        <w:rPr>
          <w:lang w:val="lv-LV"/>
        </w:rPr>
        <w:t>nav</w:t>
      </w:r>
      <w:r w:rsidR="00B672D9" w:rsidRPr="004136D8">
        <w:rPr>
          <w:lang w:val="lv-LV"/>
        </w:rPr>
        <w:t xml:space="preserve"> iekļāvis šajā Līguma punktā noteikto informāciju pieņemšanas-nodošanas aktā un pavadzīmē/rēķinā, Pasūtītājam ir tiesības prasīt Izpildītājam veikt atbilstošas korekcijas un līdz brīdim, kamēr Izpildītājs nav novērsis nepilnības, neveikt samaksu.</w:t>
      </w:r>
    </w:p>
    <w:p w:rsidR="00793D88" w:rsidRPr="004136D8" w:rsidRDefault="00793D88" w:rsidP="00787EE4">
      <w:pPr>
        <w:pStyle w:val="BodyText"/>
        <w:keepNext/>
        <w:widowControl/>
        <w:numPr>
          <w:ilvl w:val="0"/>
          <w:numId w:val="21"/>
        </w:numPr>
        <w:tabs>
          <w:tab w:val="left" w:pos="540"/>
        </w:tabs>
        <w:spacing w:before="360" w:after="240"/>
        <w:ind w:left="0" w:firstLine="0"/>
        <w:jc w:val="center"/>
        <w:rPr>
          <w:rFonts w:ascii="Times New Roman" w:hAnsi="Times New Roman"/>
          <w:b/>
          <w:bCs/>
          <w:szCs w:val="24"/>
          <w:lang w:val="lv-LV"/>
        </w:rPr>
      </w:pPr>
      <w:r w:rsidRPr="004136D8">
        <w:rPr>
          <w:rFonts w:ascii="Times New Roman" w:hAnsi="Times New Roman"/>
          <w:b/>
          <w:bCs/>
          <w:szCs w:val="24"/>
          <w:lang w:val="lv-LV"/>
        </w:rPr>
        <w:lastRenderedPageBreak/>
        <w:t>Darba izpildes termiņš un nodošanas kārtība</w:t>
      </w:r>
    </w:p>
    <w:p w:rsidR="008C6B26" w:rsidRPr="008C6B26" w:rsidRDefault="00793D88" w:rsidP="00331396">
      <w:pPr>
        <w:pStyle w:val="BodyText"/>
        <w:widowControl/>
        <w:numPr>
          <w:ilvl w:val="1"/>
          <w:numId w:val="21"/>
        </w:numPr>
        <w:tabs>
          <w:tab w:val="left" w:pos="426"/>
        </w:tabs>
        <w:spacing w:after="0"/>
        <w:jc w:val="both"/>
        <w:rPr>
          <w:rFonts w:ascii="Times New Roman" w:hAnsi="Times New Roman"/>
          <w:color w:val="000000"/>
          <w:szCs w:val="24"/>
          <w:lang w:val="lv-LV"/>
        </w:rPr>
      </w:pPr>
      <w:r w:rsidRPr="008C6B26">
        <w:rPr>
          <w:rFonts w:ascii="Times New Roman" w:hAnsi="Times New Roman"/>
          <w:szCs w:val="24"/>
          <w:lang w:val="lv-LV"/>
        </w:rPr>
        <w:t xml:space="preserve">Darba izpildes, iesniegšanas prasības un termiņš ir noteikti </w:t>
      </w:r>
      <w:r w:rsidR="00331396" w:rsidRPr="00331396">
        <w:rPr>
          <w:rFonts w:ascii="Times New Roman" w:hAnsi="Times New Roman"/>
          <w:szCs w:val="24"/>
          <w:lang w:val="lv-LV"/>
        </w:rPr>
        <w:t>„Darba uzdevumā - tāmē”, kas ir šī Līguma 1. pielikums, un ir pievienots šim Līgumam kā tā būtiska sastāvdaļa</w:t>
      </w:r>
      <w:r w:rsidRPr="008C6B26">
        <w:rPr>
          <w:rFonts w:ascii="Times New Roman" w:hAnsi="Times New Roman"/>
          <w:szCs w:val="24"/>
          <w:lang w:val="lv-LV"/>
        </w:rPr>
        <w:t>.</w:t>
      </w:r>
    </w:p>
    <w:p w:rsidR="008C6B26" w:rsidRPr="008C6B26" w:rsidRDefault="00F8301F" w:rsidP="008C6B26">
      <w:pPr>
        <w:pStyle w:val="BodyText"/>
        <w:widowControl/>
        <w:numPr>
          <w:ilvl w:val="1"/>
          <w:numId w:val="21"/>
        </w:numPr>
        <w:tabs>
          <w:tab w:val="clear" w:pos="360"/>
          <w:tab w:val="left" w:pos="426"/>
        </w:tabs>
        <w:spacing w:after="0"/>
        <w:ind w:left="426" w:hanging="426"/>
        <w:jc w:val="both"/>
        <w:rPr>
          <w:rFonts w:ascii="Times New Roman" w:hAnsi="Times New Roman"/>
          <w:szCs w:val="24"/>
          <w:lang w:val="lv-LV"/>
        </w:rPr>
      </w:pPr>
      <w:r w:rsidRPr="008C6B26">
        <w:rPr>
          <w:rFonts w:ascii="Times New Roman" w:hAnsi="Times New Roman"/>
          <w:lang w:val="lv-LV"/>
        </w:rPr>
        <w:t>Izpildītājs izveido Latvijas izglītības kvalifikāciju informācijas sistēmu</w:t>
      </w:r>
      <w:r w:rsidR="00793D88" w:rsidRPr="008C6B26">
        <w:rPr>
          <w:rFonts w:ascii="Times New Roman" w:hAnsi="Times New Roman"/>
          <w:lang w:val="lv-LV"/>
        </w:rPr>
        <w:t xml:space="preserve"> </w:t>
      </w:r>
      <w:r w:rsidRPr="008C6B26">
        <w:rPr>
          <w:rFonts w:ascii="Times New Roman" w:hAnsi="Times New Roman"/>
          <w:lang w:val="lv-LV"/>
        </w:rPr>
        <w:t>atbilstoši iepirkuma nolikuma 6.</w:t>
      </w:r>
      <w:r w:rsidR="00502C8D" w:rsidRPr="008C6B26">
        <w:rPr>
          <w:rFonts w:ascii="Times New Roman" w:hAnsi="Times New Roman"/>
          <w:lang w:val="lv-LV"/>
        </w:rPr>
        <w:t xml:space="preserve">pielikumam, nodrošina tās instalāciju uz pasūtītāja datoriem un Latvijas izglītības kvalifikāciju datubāzes publikāciju internetā. </w:t>
      </w:r>
      <w:r w:rsidR="00331396" w:rsidRPr="00331396">
        <w:rPr>
          <w:rFonts w:ascii="Times New Roman" w:hAnsi="Times New Roman"/>
          <w:lang w:val="lv-LV"/>
        </w:rPr>
        <w:t>Izpildītāja veiktie Darbi tiek pieņemti un akceptēti, Pusēm</w:t>
      </w:r>
      <w:r w:rsidR="00502C8D" w:rsidRPr="008C6B26">
        <w:rPr>
          <w:rFonts w:ascii="Times New Roman" w:hAnsi="Times New Roman"/>
          <w:lang w:val="lv-LV"/>
        </w:rPr>
        <w:t xml:space="preserve"> parakstot Darba nodošanas – pieņemšanas aktu</w:t>
      </w:r>
      <w:r w:rsidR="00331396">
        <w:rPr>
          <w:rFonts w:ascii="Times New Roman" w:hAnsi="Times New Roman"/>
          <w:lang w:val="lv-LV"/>
        </w:rPr>
        <w:t>.</w:t>
      </w:r>
      <w:r w:rsidR="00502C8D" w:rsidRPr="008C6B26">
        <w:rPr>
          <w:rFonts w:ascii="Times New Roman" w:hAnsi="Times New Roman"/>
          <w:lang w:val="lv-LV"/>
        </w:rPr>
        <w:t xml:space="preserve"> Izpildītājs </w:t>
      </w:r>
      <w:r w:rsidR="00331396" w:rsidRPr="008C6B26">
        <w:rPr>
          <w:rFonts w:ascii="Times New Roman" w:hAnsi="Times New Roman"/>
          <w:lang w:val="lv-LV"/>
        </w:rPr>
        <w:t xml:space="preserve">elektroniski </w:t>
      </w:r>
      <w:r w:rsidR="00502C8D" w:rsidRPr="008C6B26">
        <w:rPr>
          <w:rFonts w:ascii="Times New Roman" w:hAnsi="Times New Roman"/>
          <w:lang w:val="lv-LV"/>
        </w:rPr>
        <w:t xml:space="preserve">nosūta </w:t>
      </w:r>
      <w:r w:rsidR="00793D88" w:rsidRPr="008C6B26">
        <w:rPr>
          <w:rFonts w:ascii="Times New Roman" w:hAnsi="Times New Roman"/>
          <w:lang w:val="lv-LV"/>
        </w:rPr>
        <w:t>Pasūtītāja</w:t>
      </w:r>
      <w:r w:rsidR="00502C8D" w:rsidRPr="008C6B26">
        <w:rPr>
          <w:rFonts w:ascii="Times New Roman" w:hAnsi="Times New Roman"/>
          <w:lang w:val="lv-LV"/>
        </w:rPr>
        <w:t xml:space="preserve">m </w:t>
      </w:r>
      <w:r w:rsidR="00793D88" w:rsidRPr="008C6B26">
        <w:rPr>
          <w:rFonts w:ascii="Times New Roman" w:hAnsi="Times New Roman"/>
          <w:lang w:val="lv-LV"/>
        </w:rPr>
        <w:t>rēķinu</w:t>
      </w:r>
      <w:r w:rsidR="0092757F" w:rsidRPr="008C6B26">
        <w:rPr>
          <w:rFonts w:ascii="Times New Roman" w:hAnsi="Times New Roman"/>
          <w:lang w:val="lv-LV"/>
        </w:rPr>
        <w:t xml:space="preserve"> </w:t>
      </w:r>
      <w:r w:rsidR="0092757F" w:rsidRPr="008C6B26">
        <w:rPr>
          <w:rFonts w:ascii="Times New Roman" w:hAnsi="Times New Roman"/>
          <w:bCs/>
          <w:szCs w:val="24"/>
          <w:lang w:val="lv-LV"/>
        </w:rPr>
        <w:t>ne vēlāk kā 5 (piecu) darba dienu laikā</w:t>
      </w:r>
      <w:r w:rsidR="0092757F" w:rsidRPr="008C6B26">
        <w:rPr>
          <w:lang w:val="lv-LV"/>
        </w:rPr>
        <w:t xml:space="preserve"> pēc nodošanas-pieņemšanas akta parakstīšanas.  </w:t>
      </w:r>
    </w:p>
    <w:p w:rsidR="00793D88" w:rsidRPr="008C6B26" w:rsidRDefault="00502C8D" w:rsidP="008C6B26">
      <w:pPr>
        <w:pStyle w:val="BodyText"/>
        <w:widowControl/>
        <w:numPr>
          <w:ilvl w:val="1"/>
          <w:numId w:val="21"/>
        </w:numPr>
        <w:tabs>
          <w:tab w:val="clear" w:pos="360"/>
          <w:tab w:val="left" w:pos="426"/>
        </w:tabs>
        <w:spacing w:after="0"/>
        <w:ind w:left="426" w:hanging="426"/>
        <w:jc w:val="both"/>
        <w:rPr>
          <w:rFonts w:ascii="Times New Roman" w:hAnsi="Times New Roman"/>
          <w:szCs w:val="24"/>
          <w:lang w:val="lv-LV"/>
        </w:rPr>
      </w:pPr>
      <w:r w:rsidRPr="008C6B26">
        <w:rPr>
          <w:rFonts w:ascii="Times New Roman" w:hAnsi="Times New Roman"/>
          <w:lang w:val="lv-LV"/>
        </w:rPr>
        <w:t xml:space="preserve">Pasūtītājs izvērtē izveidotu Latvijas izglītības kvalifikāciju informācijas sistēmu </w:t>
      </w:r>
      <w:r w:rsidR="00793D88" w:rsidRPr="008C6B26">
        <w:rPr>
          <w:rFonts w:ascii="Times New Roman" w:hAnsi="Times New Roman"/>
          <w:lang w:val="lv-LV"/>
        </w:rPr>
        <w:t>5 (piec</w:t>
      </w:r>
      <w:r w:rsidR="00247FD7" w:rsidRPr="008C6B26">
        <w:rPr>
          <w:rFonts w:ascii="Times New Roman" w:hAnsi="Times New Roman"/>
          <w:lang w:val="lv-LV"/>
        </w:rPr>
        <w:t>u</w:t>
      </w:r>
      <w:r w:rsidR="00793D88" w:rsidRPr="008C6B26">
        <w:rPr>
          <w:rFonts w:ascii="Times New Roman" w:hAnsi="Times New Roman"/>
          <w:lang w:val="lv-LV"/>
        </w:rPr>
        <w:t>) darba dienu laikā, no tās saņemšanas brīža. Pasūtītāja kontaktpersona paziņo par Darba saņemšanu, noraidīšanu un tās trūkumiem Izpildītāja kontaktpersonai elektroniski uz Līguma 3.5.2.apakšpunktā norādīto Izpildītāja kontaktpersonas e-past</w:t>
      </w:r>
      <w:r w:rsidR="00247FD7" w:rsidRPr="008C6B26">
        <w:rPr>
          <w:rFonts w:ascii="Times New Roman" w:hAnsi="Times New Roman"/>
          <w:lang w:val="lv-LV"/>
        </w:rPr>
        <w:t>a adresi</w:t>
      </w:r>
      <w:r w:rsidR="00793D88" w:rsidRPr="008C6B26">
        <w:rPr>
          <w:rFonts w:ascii="Times New Roman" w:hAnsi="Times New Roman"/>
          <w:lang w:val="lv-LV"/>
        </w:rPr>
        <w:t>, un paziņojums uzskatāms par saņemtu nākamajā darba dienā pēc tā nosūtīšanas.</w:t>
      </w:r>
    </w:p>
    <w:p w:rsidR="00793D88" w:rsidRPr="004136D8" w:rsidRDefault="00793D88" w:rsidP="008C6B26">
      <w:pPr>
        <w:pStyle w:val="BodyText"/>
        <w:widowControl/>
        <w:numPr>
          <w:ilvl w:val="1"/>
          <w:numId w:val="21"/>
        </w:numPr>
        <w:tabs>
          <w:tab w:val="clear" w:pos="360"/>
          <w:tab w:val="left" w:pos="426"/>
        </w:tabs>
        <w:spacing w:after="0"/>
        <w:ind w:left="426" w:hanging="426"/>
        <w:jc w:val="both"/>
        <w:rPr>
          <w:rFonts w:ascii="Times New Roman" w:hAnsi="Times New Roman"/>
          <w:szCs w:val="24"/>
          <w:lang w:val="lv-LV"/>
        </w:rPr>
      </w:pPr>
      <w:r w:rsidRPr="004136D8">
        <w:rPr>
          <w:rFonts w:ascii="Times New Roman" w:hAnsi="Times New Roman"/>
          <w:lang w:val="lv-LV"/>
        </w:rPr>
        <w:t>Izpildītājs</w:t>
      </w:r>
      <w:r w:rsidRPr="004136D8">
        <w:rPr>
          <w:lang w:val="lv-LV"/>
        </w:rPr>
        <w:t xml:space="preserve"> bez papildu samaksas novērš </w:t>
      </w:r>
      <w:r w:rsidRPr="004136D8">
        <w:rPr>
          <w:rFonts w:ascii="Times New Roman" w:hAnsi="Times New Roman"/>
          <w:lang w:val="lv-LV"/>
        </w:rPr>
        <w:t xml:space="preserve">Darba trūkumus </w:t>
      </w:r>
      <w:r w:rsidRPr="004136D8">
        <w:rPr>
          <w:lang w:val="lv-LV"/>
        </w:rPr>
        <w:t>un iesniedz atkārtotai saskaņošanai saskaņā ar Līguma 3.2. un 3.3.punktā un</w:t>
      </w:r>
      <w:r w:rsidR="00817D8D" w:rsidRPr="004136D8">
        <w:rPr>
          <w:lang w:val="lv-LV"/>
        </w:rPr>
        <w:t xml:space="preserve"> </w:t>
      </w:r>
      <w:r w:rsidRPr="004136D8">
        <w:rPr>
          <w:lang w:val="lv-LV"/>
        </w:rPr>
        <w:t xml:space="preserve">Darba uzdevumā noteikto kārtību </w:t>
      </w:r>
      <w:r w:rsidR="00EC0D61" w:rsidRPr="004136D8">
        <w:rPr>
          <w:lang w:val="lv-LV"/>
        </w:rPr>
        <w:t>3</w:t>
      </w:r>
      <w:r w:rsidRPr="004136D8">
        <w:rPr>
          <w:lang w:val="lv-LV"/>
        </w:rPr>
        <w:t xml:space="preserve"> (</w:t>
      </w:r>
      <w:r w:rsidR="00EC0D61" w:rsidRPr="004136D8">
        <w:rPr>
          <w:lang w:val="lv-LV"/>
        </w:rPr>
        <w:t>trīs</w:t>
      </w:r>
      <w:r w:rsidRPr="004136D8">
        <w:rPr>
          <w:lang w:val="lv-LV"/>
        </w:rPr>
        <w:t>) darba dienu laikā pēc tam, kad Pasūtītājs paziņojis par Darba pieņemšanas noraidīšanu un tā trūkumiem.</w:t>
      </w:r>
    </w:p>
    <w:p w:rsidR="00793D88" w:rsidRPr="004136D8" w:rsidRDefault="00793D88" w:rsidP="008C6B26">
      <w:pPr>
        <w:pStyle w:val="BodyText"/>
        <w:widowControl/>
        <w:numPr>
          <w:ilvl w:val="1"/>
          <w:numId w:val="21"/>
        </w:numPr>
        <w:tabs>
          <w:tab w:val="clear" w:pos="360"/>
          <w:tab w:val="left" w:pos="426"/>
        </w:tabs>
        <w:spacing w:after="0"/>
        <w:ind w:left="426" w:hanging="426"/>
        <w:jc w:val="both"/>
        <w:rPr>
          <w:rFonts w:ascii="Times New Roman" w:hAnsi="Times New Roman"/>
          <w:szCs w:val="24"/>
          <w:lang w:val="lv-LV"/>
        </w:rPr>
      </w:pPr>
      <w:r w:rsidRPr="004136D8">
        <w:rPr>
          <w:rFonts w:ascii="Times New Roman" w:hAnsi="Times New Roman"/>
          <w:szCs w:val="24"/>
          <w:lang w:val="lv-LV"/>
        </w:rPr>
        <w:t xml:space="preserve">Lai </w:t>
      </w:r>
      <w:r w:rsidRPr="008C6B26">
        <w:rPr>
          <w:lang w:val="lv-LV"/>
        </w:rPr>
        <w:t>nodrošinātu</w:t>
      </w:r>
      <w:r w:rsidRPr="004136D8">
        <w:rPr>
          <w:rFonts w:ascii="Times New Roman" w:hAnsi="Times New Roman"/>
          <w:szCs w:val="24"/>
          <w:lang w:val="lv-LV"/>
        </w:rPr>
        <w:t xml:space="preserve"> Līguma izpildi, Puses nozīmē savus pārstāvjus, kuru pienākums ir koordinēt Līguma izpildi un nodrošināt savlaicīgu informācijas apmaiņu:</w:t>
      </w:r>
    </w:p>
    <w:p w:rsidR="00793D88" w:rsidRPr="004136D8" w:rsidRDefault="00793D88" w:rsidP="00793D88">
      <w:pPr>
        <w:pStyle w:val="BodyText"/>
        <w:tabs>
          <w:tab w:val="left" w:pos="540"/>
        </w:tabs>
        <w:jc w:val="both"/>
        <w:rPr>
          <w:rFonts w:ascii="Times New Roman" w:hAnsi="Times New Roman"/>
          <w:szCs w:val="24"/>
          <w:lang w:val="lv-LV"/>
        </w:rPr>
      </w:pPr>
      <w:r w:rsidRPr="004136D8">
        <w:rPr>
          <w:rFonts w:ascii="Times New Roman" w:hAnsi="Times New Roman"/>
          <w:szCs w:val="24"/>
          <w:lang w:val="lv-LV"/>
        </w:rPr>
        <w:tab/>
        <w:t>3.5.1.</w:t>
      </w:r>
      <w:r w:rsidRPr="004136D8">
        <w:rPr>
          <w:rFonts w:ascii="Times New Roman" w:hAnsi="Times New Roman"/>
          <w:szCs w:val="24"/>
          <w:lang w:val="lv-LV"/>
        </w:rPr>
        <w:tab/>
        <w:t xml:space="preserve">Pasūtītāja kontaktpersona ir: __________________________________; </w:t>
      </w:r>
    </w:p>
    <w:p w:rsidR="00793D88" w:rsidRPr="004136D8" w:rsidRDefault="00793D88" w:rsidP="00793D88">
      <w:pPr>
        <w:pStyle w:val="BodyText"/>
        <w:tabs>
          <w:tab w:val="left" w:pos="540"/>
        </w:tabs>
        <w:spacing w:after="0"/>
        <w:jc w:val="both"/>
        <w:rPr>
          <w:rFonts w:ascii="Times New Roman" w:hAnsi="Times New Roman"/>
          <w:szCs w:val="24"/>
          <w:lang w:val="lv-LV"/>
        </w:rPr>
      </w:pPr>
      <w:r w:rsidRPr="004136D8">
        <w:rPr>
          <w:rFonts w:ascii="Times New Roman" w:hAnsi="Times New Roman"/>
          <w:szCs w:val="24"/>
          <w:lang w:val="lv-LV"/>
        </w:rPr>
        <w:tab/>
        <w:t>3.5.2.</w:t>
      </w:r>
      <w:r w:rsidRPr="004136D8">
        <w:rPr>
          <w:rFonts w:ascii="Times New Roman" w:hAnsi="Times New Roman"/>
          <w:szCs w:val="24"/>
          <w:lang w:val="lv-LV"/>
        </w:rPr>
        <w:tab/>
        <w:t xml:space="preserve">Izpildītāja kontaktpersona ir: __________________________________.    </w:t>
      </w:r>
    </w:p>
    <w:p w:rsidR="00793D88" w:rsidRPr="004136D8" w:rsidRDefault="00793D88" w:rsidP="00793D88">
      <w:pPr>
        <w:pStyle w:val="BodyText"/>
        <w:tabs>
          <w:tab w:val="left" w:pos="540"/>
        </w:tabs>
        <w:spacing w:before="360" w:after="240"/>
        <w:jc w:val="center"/>
        <w:rPr>
          <w:rFonts w:ascii="Times New Roman" w:hAnsi="Times New Roman"/>
          <w:b/>
          <w:bCs/>
          <w:snapToGrid w:val="0"/>
          <w:szCs w:val="24"/>
          <w:lang w:val="lv-LV"/>
        </w:rPr>
      </w:pPr>
      <w:r w:rsidRPr="004136D8">
        <w:rPr>
          <w:rFonts w:ascii="Times New Roman" w:hAnsi="Times New Roman"/>
          <w:b/>
          <w:bCs/>
          <w:snapToGrid w:val="0"/>
          <w:szCs w:val="24"/>
          <w:lang w:val="lv-LV"/>
        </w:rPr>
        <w:t>4. Pušu tiesības un pienākumi</w:t>
      </w:r>
    </w:p>
    <w:p w:rsidR="00793D88" w:rsidRPr="004136D8" w:rsidRDefault="00793D88" w:rsidP="0092757F">
      <w:pPr>
        <w:pStyle w:val="BodyText"/>
        <w:tabs>
          <w:tab w:val="left" w:pos="426"/>
        </w:tabs>
        <w:spacing w:after="0"/>
        <w:ind w:left="426" w:hanging="426"/>
        <w:jc w:val="both"/>
        <w:rPr>
          <w:rFonts w:ascii="Times New Roman" w:hAnsi="Times New Roman"/>
          <w:bCs/>
          <w:snapToGrid w:val="0"/>
          <w:szCs w:val="24"/>
          <w:lang w:val="lv-LV"/>
        </w:rPr>
      </w:pPr>
      <w:r w:rsidRPr="004136D8">
        <w:rPr>
          <w:rFonts w:ascii="Times New Roman" w:hAnsi="Times New Roman"/>
          <w:bCs/>
          <w:snapToGrid w:val="0"/>
          <w:szCs w:val="24"/>
          <w:lang w:val="lv-LV"/>
        </w:rPr>
        <w:t>4.1.</w:t>
      </w:r>
      <w:r w:rsidRPr="004136D8">
        <w:rPr>
          <w:rFonts w:ascii="Times New Roman" w:hAnsi="Times New Roman"/>
          <w:bCs/>
          <w:snapToGrid w:val="0"/>
          <w:szCs w:val="24"/>
          <w:lang w:val="lv-LV"/>
        </w:rPr>
        <w:tab/>
        <w:t>Pasūtītājam ir pienākums:</w:t>
      </w:r>
    </w:p>
    <w:p w:rsidR="00793D88" w:rsidRPr="004136D8" w:rsidRDefault="00793D88" w:rsidP="0092757F">
      <w:pPr>
        <w:pStyle w:val="BodyText"/>
        <w:tabs>
          <w:tab w:val="left" w:pos="1276"/>
        </w:tabs>
        <w:spacing w:after="0"/>
        <w:ind w:left="1134" w:hanging="708"/>
        <w:jc w:val="both"/>
        <w:rPr>
          <w:rFonts w:ascii="Times New Roman" w:hAnsi="Times New Roman"/>
          <w:bCs/>
          <w:snapToGrid w:val="0"/>
          <w:szCs w:val="24"/>
          <w:lang w:val="lv-LV"/>
        </w:rPr>
      </w:pPr>
      <w:r w:rsidRPr="004136D8">
        <w:rPr>
          <w:rFonts w:ascii="Times New Roman" w:hAnsi="Times New Roman"/>
          <w:bCs/>
          <w:snapToGrid w:val="0"/>
          <w:szCs w:val="24"/>
          <w:lang w:val="lv-LV"/>
        </w:rPr>
        <w:t>4.1.1.</w:t>
      </w:r>
      <w:r w:rsidRPr="004136D8">
        <w:rPr>
          <w:rFonts w:ascii="Times New Roman" w:hAnsi="Times New Roman"/>
          <w:bCs/>
          <w:snapToGrid w:val="0"/>
          <w:szCs w:val="24"/>
          <w:lang w:val="lv-LV"/>
        </w:rPr>
        <w:tab/>
        <w:t>5 (piecu) darba dienu laikā pēc elektroniska vai rakstveida pieprasījuma saņemšanas no Izpildītāja sniegt Izpildītājam Pasūtītāja rīcībā esošu informāciju vai dokumentus, kas nepieciešami Darba veikšanai;</w:t>
      </w:r>
      <w:r w:rsidRPr="004136D8">
        <w:rPr>
          <w:rFonts w:ascii="Times New Roman" w:hAnsi="Times New Roman"/>
          <w:bCs/>
          <w:snapToGrid w:val="0"/>
          <w:szCs w:val="24"/>
          <w:lang w:val="lv-LV"/>
        </w:rPr>
        <w:tab/>
      </w:r>
    </w:p>
    <w:p w:rsidR="00793D88" w:rsidRPr="004136D8" w:rsidRDefault="00793D88" w:rsidP="0092757F">
      <w:pPr>
        <w:pStyle w:val="BodyText"/>
        <w:tabs>
          <w:tab w:val="left" w:pos="1276"/>
        </w:tabs>
        <w:spacing w:after="0"/>
        <w:ind w:left="1134" w:hanging="708"/>
        <w:jc w:val="both"/>
        <w:rPr>
          <w:rFonts w:ascii="Times New Roman" w:hAnsi="Times New Roman"/>
          <w:bCs/>
          <w:snapToGrid w:val="0"/>
          <w:szCs w:val="24"/>
          <w:lang w:val="lv-LV"/>
        </w:rPr>
      </w:pPr>
      <w:r w:rsidRPr="004136D8">
        <w:rPr>
          <w:rFonts w:ascii="Times New Roman" w:hAnsi="Times New Roman"/>
          <w:bCs/>
          <w:snapToGrid w:val="0"/>
          <w:szCs w:val="24"/>
          <w:lang w:val="lv-LV"/>
        </w:rPr>
        <w:t>4.1.2.</w:t>
      </w:r>
      <w:r w:rsidRPr="004136D8">
        <w:rPr>
          <w:rFonts w:ascii="Times New Roman" w:hAnsi="Times New Roman"/>
          <w:bCs/>
          <w:snapToGrid w:val="0"/>
          <w:szCs w:val="24"/>
          <w:lang w:val="lv-LV"/>
        </w:rPr>
        <w:tab/>
        <w:t>Līgumā noteiktajā kārtībā un termiņā izvērtēt nodevumus;</w:t>
      </w:r>
    </w:p>
    <w:p w:rsidR="00793D88" w:rsidRPr="004136D8" w:rsidRDefault="00793D88" w:rsidP="0092757F">
      <w:pPr>
        <w:pStyle w:val="BodyText"/>
        <w:tabs>
          <w:tab w:val="left" w:pos="1134"/>
          <w:tab w:val="left" w:pos="1276"/>
        </w:tabs>
        <w:spacing w:after="0"/>
        <w:ind w:left="1134" w:hanging="708"/>
        <w:jc w:val="both"/>
        <w:rPr>
          <w:rFonts w:ascii="Times New Roman" w:hAnsi="Times New Roman"/>
          <w:bCs/>
          <w:snapToGrid w:val="0"/>
          <w:szCs w:val="24"/>
          <w:lang w:val="lv-LV"/>
        </w:rPr>
      </w:pPr>
      <w:r w:rsidRPr="004136D8">
        <w:rPr>
          <w:rFonts w:ascii="Times New Roman" w:hAnsi="Times New Roman"/>
          <w:bCs/>
          <w:snapToGrid w:val="0"/>
          <w:szCs w:val="24"/>
          <w:lang w:val="lv-LV"/>
        </w:rPr>
        <w:t>4.1.3.</w:t>
      </w:r>
      <w:r w:rsidRPr="004136D8">
        <w:rPr>
          <w:rFonts w:ascii="Times New Roman" w:hAnsi="Times New Roman"/>
          <w:bCs/>
          <w:snapToGrid w:val="0"/>
          <w:szCs w:val="24"/>
          <w:lang w:val="lv-LV"/>
        </w:rPr>
        <w:tab/>
        <w:t>Līgumā noteiktajā kārtībā un termiņā samaksāt par Darbu.</w:t>
      </w:r>
    </w:p>
    <w:p w:rsidR="0014396E" w:rsidRPr="004136D8" w:rsidRDefault="00793D88" w:rsidP="0092757F">
      <w:pPr>
        <w:pStyle w:val="BodyText"/>
        <w:tabs>
          <w:tab w:val="left" w:pos="426"/>
        </w:tabs>
        <w:spacing w:after="0"/>
        <w:ind w:left="426" w:hanging="426"/>
        <w:jc w:val="both"/>
        <w:rPr>
          <w:rFonts w:ascii="Times New Roman" w:hAnsi="Times New Roman"/>
          <w:bCs/>
          <w:snapToGrid w:val="0"/>
          <w:szCs w:val="24"/>
          <w:lang w:val="lv-LV"/>
        </w:rPr>
      </w:pPr>
      <w:r w:rsidRPr="004136D8">
        <w:rPr>
          <w:rFonts w:ascii="Times New Roman" w:hAnsi="Times New Roman"/>
          <w:bCs/>
          <w:snapToGrid w:val="0"/>
          <w:szCs w:val="24"/>
          <w:lang w:val="lv-LV"/>
        </w:rPr>
        <w:t>4.2.</w:t>
      </w:r>
      <w:r w:rsidRPr="004136D8">
        <w:rPr>
          <w:rFonts w:ascii="Times New Roman" w:hAnsi="Times New Roman"/>
          <w:bCs/>
          <w:snapToGrid w:val="0"/>
          <w:szCs w:val="24"/>
          <w:lang w:val="lv-LV"/>
        </w:rPr>
        <w:tab/>
        <w:t>Pasūtītājam ir tiesības</w:t>
      </w:r>
      <w:r w:rsidR="0014396E" w:rsidRPr="004136D8">
        <w:rPr>
          <w:rFonts w:ascii="Times New Roman" w:hAnsi="Times New Roman"/>
          <w:bCs/>
          <w:snapToGrid w:val="0"/>
          <w:szCs w:val="24"/>
          <w:lang w:val="lv-LV"/>
        </w:rPr>
        <w:t>:</w:t>
      </w:r>
    </w:p>
    <w:p w:rsidR="00F64CE4" w:rsidRPr="004136D8" w:rsidRDefault="00F64CE4" w:rsidP="00F64CE4">
      <w:pPr>
        <w:pStyle w:val="ListParagraph"/>
        <w:widowControl w:val="0"/>
        <w:numPr>
          <w:ilvl w:val="0"/>
          <w:numId w:val="31"/>
        </w:numPr>
        <w:tabs>
          <w:tab w:val="left" w:pos="540"/>
        </w:tabs>
        <w:contextualSpacing w:val="0"/>
        <w:jc w:val="both"/>
        <w:rPr>
          <w:bCs/>
          <w:snapToGrid w:val="0"/>
          <w:vanish/>
        </w:rPr>
      </w:pPr>
    </w:p>
    <w:p w:rsidR="00F64CE4" w:rsidRPr="004136D8" w:rsidRDefault="00F64CE4" w:rsidP="00F64CE4">
      <w:pPr>
        <w:pStyle w:val="ListParagraph"/>
        <w:widowControl w:val="0"/>
        <w:numPr>
          <w:ilvl w:val="0"/>
          <w:numId w:val="31"/>
        </w:numPr>
        <w:tabs>
          <w:tab w:val="left" w:pos="540"/>
        </w:tabs>
        <w:contextualSpacing w:val="0"/>
        <w:jc w:val="both"/>
        <w:rPr>
          <w:bCs/>
          <w:snapToGrid w:val="0"/>
          <w:vanish/>
        </w:rPr>
      </w:pPr>
    </w:p>
    <w:p w:rsidR="00F64CE4" w:rsidRPr="004136D8" w:rsidRDefault="00F64CE4" w:rsidP="00F64CE4">
      <w:pPr>
        <w:pStyle w:val="ListParagraph"/>
        <w:widowControl w:val="0"/>
        <w:numPr>
          <w:ilvl w:val="0"/>
          <w:numId w:val="31"/>
        </w:numPr>
        <w:tabs>
          <w:tab w:val="left" w:pos="540"/>
        </w:tabs>
        <w:contextualSpacing w:val="0"/>
        <w:jc w:val="both"/>
        <w:rPr>
          <w:bCs/>
          <w:snapToGrid w:val="0"/>
          <w:vanish/>
        </w:rPr>
      </w:pPr>
    </w:p>
    <w:p w:rsidR="00F64CE4" w:rsidRPr="004136D8" w:rsidRDefault="00F64CE4" w:rsidP="00F64CE4">
      <w:pPr>
        <w:pStyle w:val="ListParagraph"/>
        <w:widowControl w:val="0"/>
        <w:numPr>
          <w:ilvl w:val="0"/>
          <w:numId w:val="31"/>
        </w:numPr>
        <w:tabs>
          <w:tab w:val="left" w:pos="540"/>
        </w:tabs>
        <w:contextualSpacing w:val="0"/>
        <w:jc w:val="both"/>
        <w:rPr>
          <w:bCs/>
          <w:snapToGrid w:val="0"/>
          <w:vanish/>
        </w:rPr>
      </w:pPr>
    </w:p>
    <w:p w:rsidR="00F64CE4" w:rsidRPr="004136D8" w:rsidRDefault="00F64CE4" w:rsidP="00F64CE4">
      <w:pPr>
        <w:pStyle w:val="ListParagraph"/>
        <w:widowControl w:val="0"/>
        <w:numPr>
          <w:ilvl w:val="1"/>
          <w:numId w:val="31"/>
        </w:numPr>
        <w:tabs>
          <w:tab w:val="left" w:pos="540"/>
        </w:tabs>
        <w:contextualSpacing w:val="0"/>
        <w:jc w:val="both"/>
        <w:rPr>
          <w:bCs/>
          <w:snapToGrid w:val="0"/>
          <w:vanish/>
        </w:rPr>
      </w:pPr>
    </w:p>
    <w:p w:rsidR="00F64CE4" w:rsidRPr="004136D8" w:rsidRDefault="00F64CE4" w:rsidP="00F64CE4">
      <w:pPr>
        <w:pStyle w:val="ListParagraph"/>
        <w:widowControl w:val="0"/>
        <w:numPr>
          <w:ilvl w:val="1"/>
          <w:numId w:val="31"/>
        </w:numPr>
        <w:tabs>
          <w:tab w:val="left" w:pos="540"/>
        </w:tabs>
        <w:contextualSpacing w:val="0"/>
        <w:jc w:val="both"/>
        <w:rPr>
          <w:bCs/>
          <w:snapToGrid w:val="0"/>
          <w:vanish/>
        </w:rPr>
      </w:pPr>
    </w:p>
    <w:p w:rsidR="00F64CE4" w:rsidRPr="004136D8" w:rsidRDefault="00E55E28" w:rsidP="0092757F">
      <w:pPr>
        <w:pStyle w:val="BodyText"/>
        <w:numPr>
          <w:ilvl w:val="2"/>
          <w:numId w:val="31"/>
        </w:numPr>
        <w:tabs>
          <w:tab w:val="left" w:pos="540"/>
        </w:tabs>
        <w:spacing w:after="0"/>
        <w:ind w:left="1134" w:hanging="708"/>
        <w:jc w:val="both"/>
        <w:rPr>
          <w:rFonts w:ascii="Times New Roman" w:hAnsi="Times New Roman"/>
          <w:bCs/>
          <w:snapToGrid w:val="0"/>
          <w:szCs w:val="24"/>
          <w:lang w:val="lv-LV"/>
        </w:rPr>
      </w:pPr>
      <w:r w:rsidRPr="004136D8">
        <w:rPr>
          <w:bCs/>
          <w:lang w:val="lv-LV"/>
        </w:rPr>
        <w:t xml:space="preserve">pirms lēmuma pieņemšanas pieprasīt, lai Pretendents precizē informāciju par savu piedāvājumu, kā arī pieprasīt </w:t>
      </w:r>
      <w:r w:rsidR="00F64CE4" w:rsidRPr="004136D8">
        <w:rPr>
          <w:bCs/>
          <w:lang w:val="lv-LV"/>
        </w:rPr>
        <w:t xml:space="preserve">iepriekš izstrādātā līdzvērtīgā </w:t>
      </w:r>
      <w:r w:rsidRPr="004136D8">
        <w:rPr>
          <w:bCs/>
          <w:lang w:val="lv-LV"/>
        </w:rPr>
        <w:t>risinājuma demonstrāciju klātienē;</w:t>
      </w:r>
    </w:p>
    <w:p w:rsidR="00F64CE4" w:rsidRPr="004136D8" w:rsidRDefault="00F64CE4" w:rsidP="0092757F">
      <w:pPr>
        <w:pStyle w:val="BodyText"/>
        <w:numPr>
          <w:ilvl w:val="2"/>
          <w:numId w:val="31"/>
        </w:numPr>
        <w:tabs>
          <w:tab w:val="left" w:pos="540"/>
        </w:tabs>
        <w:spacing w:after="0"/>
        <w:ind w:left="1134" w:hanging="708"/>
        <w:jc w:val="both"/>
        <w:rPr>
          <w:rFonts w:ascii="Times New Roman" w:hAnsi="Times New Roman"/>
          <w:bCs/>
          <w:snapToGrid w:val="0"/>
          <w:szCs w:val="24"/>
          <w:lang w:val="lv-LV"/>
        </w:rPr>
      </w:pPr>
      <w:r w:rsidRPr="004136D8">
        <w:rPr>
          <w:bCs/>
          <w:lang w:val="lv-LV"/>
        </w:rPr>
        <w:t>noraidīt visus piedāvājumus, kas neatbilst nolikuma prasībām;</w:t>
      </w:r>
    </w:p>
    <w:p w:rsidR="00F64CE4" w:rsidRPr="004136D8" w:rsidRDefault="00E55E28" w:rsidP="0092757F">
      <w:pPr>
        <w:pStyle w:val="BodyText"/>
        <w:numPr>
          <w:ilvl w:val="2"/>
          <w:numId w:val="31"/>
        </w:numPr>
        <w:tabs>
          <w:tab w:val="left" w:pos="540"/>
        </w:tabs>
        <w:spacing w:after="0"/>
        <w:ind w:left="1134" w:hanging="708"/>
        <w:jc w:val="both"/>
        <w:rPr>
          <w:rFonts w:ascii="Times New Roman" w:hAnsi="Times New Roman"/>
          <w:bCs/>
          <w:snapToGrid w:val="0"/>
          <w:szCs w:val="24"/>
          <w:lang w:val="lv-LV"/>
        </w:rPr>
      </w:pPr>
      <w:r w:rsidRPr="004136D8">
        <w:rPr>
          <w:bCs/>
          <w:lang w:val="lv-LV"/>
        </w:rPr>
        <w:t>pieaicināt ekspertus vai speciālistus ar padomdevēja tiesībām piedāvājumu noformējuma pārbaudē, pretendentu atlasē, piedāvājumu atbilstības pārbaudē un vērtēšanā;</w:t>
      </w:r>
    </w:p>
    <w:p w:rsidR="00457AD9" w:rsidRPr="004136D8" w:rsidRDefault="00E55E28" w:rsidP="0092757F">
      <w:pPr>
        <w:pStyle w:val="BodyText"/>
        <w:numPr>
          <w:ilvl w:val="2"/>
          <w:numId w:val="31"/>
        </w:numPr>
        <w:tabs>
          <w:tab w:val="left" w:pos="540"/>
        </w:tabs>
        <w:spacing w:after="0"/>
        <w:ind w:left="1134" w:hanging="708"/>
        <w:jc w:val="both"/>
        <w:rPr>
          <w:rFonts w:ascii="Times New Roman" w:hAnsi="Times New Roman"/>
          <w:bCs/>
          <w:snapToGrid w:val="0"/>
          <w:szCs w:val="24"/>
          <w:lang w:val="lv-LV"/>
        </w:rPr>
      </w:pPr>
      <w:r w:rsidRPr="004136D8">
        <w:rPr>
          <w:bCs/>
          <w:lang w:val="lv-LV"/>
        </w:rPr>
        <w:t>pārbaudīt nepieciešamo informāciju kompetentā institūcijā, publiski pieejamās datubāzēs vai citos publiski pieejamos avotos, ja tas nepieciešams piedāvājumu atbilstības pārbaudei, pretendentu atlasei, piedāvājumu vērtēšanai un salīdzināšanai;</w:t>
      </w:r>
    </w:p>
    <w:p w:rsidR="00457AD9" w:rsidRPr="004136D8" w:rsidRDefault="00457AD9" w:rsidP="0092757F">
      <w:pPr>
        <w:pStyle w:val="BodyText"/>
        <w:numPr>
          <w:ilvl w:val="2"/>
          <w:numId w:val="31"/>
        </w:numPr>
        <w:tabs>
          <w:tab w:val="left" w:pos="540"/>
        </w:tabs>
        <w:spacing w:after="0"/>
        <w:ind w:left="1134" w:hanging="708"/>
        <w:jc w:val="both"/>
        <w:rPr>
          <w:rFonts w:ascii="Times New Roman" w:hAnsi="Times New Roman"/>
          <w:bCs/>
          <w:snapToGrid w:val="0"/>
          <w:szCs w:val="24"/>
          <w:lang w:val="lv-LV"/>
        </w:rPr>
      </w:pPr>
      <w:r w:rsidRPr="004136D8">
        <w:rPr>
          <w:bCs/>
          <w:lang w:val="lv-LV"/>
        </w:rPr>
        <w:t>labot aritmētiskās kļūdas pretendenta finanšu piedāvājumā, informējot par to pretendentu;</w:t>
      </w:r>
    </w:p>
    <w:p w:rsidR="00457AD9" w:rsidRPr="004136D8" w:rsidRDefault="00E55E28" w:rsidP="0092757F">
      <w:pPr>
        <w:pStyle w:val="BodyText"/>
        <w:numPr>
          <w:ilvl w:val="2"/>
          <w:numId w:val="31"/>
        </w:numPr>
        <w:tabs>
          <w:tab w:val="left" w:pos="540"/>
        </w:tabs>
        <w:spacing w:after="0"/>
        <w:ind w:left="1134" w:hanging="708"/>
        <w:jc w:val="both"/>
        <w:rPr>
          <w:rFonts w:ascii="Times New Roman" w:hAnsi="Times New Roman"/>
          <w:bCs/>
          <w:snapToGrid w:val="0"/>
          <w:szCs w:val="24"/>
          <w:lang w:val="lv-LV"/>
        </w:rPr>
      </w:pPr>
      <w:r w:rsidRPr="004136D8">
        <w:rPr>
          <w:bCs/>
          <w:lang w:val="lv-LV"/>
        </w:rPr>
        <w:t>izvēlēties nākamo piedāvājumu</w:t>
      </w:r>
      <w:r w:rsidR="00457AD9" w:rsidRPr="004136D8">
        <w:rPr>
          <w:bCs/>
          <w:lang w:val="lv-LV"/>
        </w:rPr>
        <w:t xml:space="preserve"> ar zemāko</w:t>
      </w:r>
      <w:r w:rsidR="00457AD9" w:rsidRPr="004136D8">
        <w:rPr>
          <w:b/>
          <w:sz w:val="22"/>
          <w:szCs w:val="22"/>
          <w:lang w:val="lv-LV" w:eastAsia="lv-LV"/>
        </w:rPr>
        <w:t xml:space="preserve"> </w:t>
      </w:r>
      <w:r w:rsidR="00457AD9" w:rsidRPr="004136D8">
        <w:rPr>
          <w:rFonts w:ascii="Times New Roman" w:hAnsi="Times New Roman"/>
          <w:szCs w:val="24"/>
          <w:lang w:val="lv-LV" w:eastAsia="lv-LV"/>
        </w:rPr>
        <w:t>par cilvēkstundu</w:t>
      </w:r>
      <w:r w:rsidR="00457AD9" w:rsidRPr="004136D8">
        <w:rPr>
          <w:bCs/>
          <w:lang w:val="lv-LV"/>
        </w:rPr>
        <w:t xml:space="preserve"> cenu</w:t>
      </w:r>
      <w:r w:rsidRPr="004136D8">
        <w:rPr>
          <w:bCs/>
          <w:lang w:val="lv-LV"/>
        </w:rPr>
        <w:t>, ja izraudzītais pretendents atsakās slēgt iepirkuma līgumu ar pasūtītāju;</w:t>
      </w:r>
    </w:p>
    <w:p w:rsidR="00457AD9" w:rsidRPr="004136D8" w:rsidRDefault="00457AD9" w:rsidP="0092757F">
      <w:pPr>
        <w:pStyle w:val="BodyText"/>
        <w:numPr>
          <w:ilvl w:val="2"/>
          <w:numId w:val="31"/>
        </w:numPr>
        <w:spacing w:after="0"/>
        <w:ind w:left="1134" w:hanging="708"/>
        <w:rPr>
          <w:szCs w:val="24"/>
          <w:lang w:val="lv-LV"/>
        </w:rPr>
      </w:pPr>
      <w:r w:rsidRPr="004136D8">
        <w:rPr>
          <w:bCs/>
          <w:lang w:val="lv-LV"/>
        </w:rPr>
        <w:t>veikt citas darbības saskaņā ar Publisko iepirkumu likumu un iepirkuma nolikumu.</w:t>
      </w:r>
    </w:p>
    <w:p w:rsidR="00457AD9" w:rsidRPr="004136D8" w:rsidRDefault="00457AD9" w:rsidP="0092757F">
      <w:pPr>
        <w:pStyle w:val="BodyText"/>
        <w:numPr>
          <w:ilvl w:val="2"/>
          <w:numId w:val="31"/>
        </w:numPr>
        <w:tabs>
          <w:tab w:val="left" w:pos="540"/>
        </w:tabs>
        <w:spacing w:after="0"/>
        <w:ind w:left="1134" w:hanging="708"/>
        <w:jc w:val="both"/>
        <w:rPr>
          <w:rFonts w:ascii="Times New Roman" w:hAnsi="Times New Roman"/>
          <w:bCs/>
          <w:snapToGrid w:val="0"/>
          <w:szCs w:val="24"/>
          <w:lang w:val="lv-LV"/>
        </w:rPr>
      </w:pPr>
      <w:r w:rsidRPr="004136D8">
        <w:rPr>
          <w:rFonts w:ascii="Times New Roman" w:hAnsi="Times New Roman"/>
          <w:bCs/>
          <w:snapToGrid w:val="0"/>
          <w:szCs w:val="24"/>
          <w:lang w:val="lv-LV"/>
        </w:rPr>
        <w:t xml:space="preserve">saņemt no Izpildītāja informāciju un paskaidrojumus par Līguma izpildes gaitu </w:t>
      </w:r>
      <w:r w:rsidRPr="004136D8">
        <w:rPr>
          <w:rFonts w:ascii="Times New Roman" w:hAnsi="Times New Roman"/>
          <w:bCs/>
          <w:snapToGrid w:val="0"/>
          <w:szCs w:val="24"/>
          <w:lang w:val="lv-LV"/>
        </w:rPr>
        <w:lastRenderedPageBreak/>
        <w:t xml:space="preserve">un citiem Līguma izpildes jautājumiem. </w:t>
      </w:r>
    </w:p>
    <w:p w:rsidR="00793D88" w:rsidRPr="004136D8" w:rsidRDefault="00793D88" w:rsidP="0092757F">
      <w:pPr>
        <w:pStyle w:val="BodyText"/>
        <w:tabs>
          <w:tab w:val="left" w:pos="426"/>
        </w:tabs>
        <w:spacing w:after="0"/>
        <w:ind w:left="426" w:hanging="426"/>
        <w:jc w:val="both"/>
        <w:rPr>
          <w:rFonts w:ascii="Times New Roman" w:hAnsi="Times New Roman"/>
          <w:bCs/>
          <w:snapToGrid w:val="0"/>
          <w:szCs w:val="24"/>
          <w:lang w:val="lv-LV"/>
        </w:rPr>
      </w:pPr>
      <w:r w:rsidRPr="004136D8">
        <w:rPr>
          <w:rFonts w:ascii="Times New Roman" w:hAnsi="Times New Roman"/>
          <w:bCs/>
          <w:snapToGrid w:val="0"/>
          <w:szCs w:val="24"/>
          <w:lang w:val="lv-LV"/>
        </w:rPr>
        <w:t>4.3.</w:t>
      </w:r>
      <w:r w:rsidRPr="004136D8">
        <w:rPr>
          <w:rFonts w:ascii="Times New Roman" w:hAnsi="Times New Roman"/>
          <w:bCs/>
          <w:snapToGrid w:val="0"/>
          <w:szCs w:val="24"/>
          <w:lang w:val="lv-LV"/>
        </w:rPr>
        <w:tab/>
        <w:t>Izpildītājam ir pienākums:</w:t>
      </w:r>
    </w:p>
    <w:p w:rsidR="00793D88" w:rsidRPr="004136D8" w:rsidRDefault="00793D88" w:rsidP="008C6B26">
      <w:pPr>
        <w:pStyle w:val="BodyText"/>
        <w:tabs>
          <w:tab w:val="left" w:pos="1134"/>
        </w:tabs>
        <w:spacing w:after="0"/>
        <w:ind w:left="1134" w:hanging="708"/>
        <w:jc w:val="both"/>
        <w:rPr>
          <w:rFonts w:ascii="Times New Roman" w:hAnsi="Times New Roman"/>
          <w:bCs/>
          <w:snapToGrid w:val="0"/>
          <w:szCs w:val="24"/>
          <w:lang w:val="lv-LV"/>
        </w:rPr>
      </w:pPr>
      <w:r w:rsidRPr="004136D8">
        <w:rPr>
          <w:rFonts w:ascii="Times New Roman" w:hAnsi="Times New Roman"/>
          <w:bCs/>
          <w:snapToGrid w:val="0"/>
          <w:szCs w:val="24"/>
          <w:lang w:val="lv-LV"/>
        </w:rPr>
        <w:t>4.3.1.</w:t>
      </w:r>
      <w:r w:rsidRPr="004136D8">
        <w:rPr>
          <w:rFonts w:ascii="Times New Roman" w:hAnsi="Times New Roman"/>
          <w:bCs/>
          <w:snapToGrid w:val="0"/>
          <w:szCs w:val="24"/>
          <w:lang w:val="lv-LV"/>
        </w:rPr>
        <w:tab/>
      </w:r>
      <w:r w:rsidR="0007559C" w:rsidRPr="004136D8">
        <w:rPr>
          <w:rFonts w:ascii="Times New Roman" w:hAnsi="Times New Roman"/>
          <w:bCs/>
          <w:snapToGrid w:val="0"/>
          <w:szCs w:val="24"/>
          <w:lang w:val="lv-LV"/>
        </w:rPr>
        <w:t xml:space="preserve">veikt </w:t>
      </w:r>
      <w:r w:rsidRPr="004136D8">
        <w:rPr>
          <w:rFonts w:ascii="Times New Roman" w:hAnsi="Times New Roman"/>
          <w:bCs/>
          <w:snapToGrid w:val="0"/>
          <w:szCs w:val="24"/>
          <w:lang w:val="lv-LV"/>
        </w:rPr>
        <w:t>Darbu saskaņā ar Līgumu un tā pielikum</w:t>
      </w:r>
      <w:r w:rsidR="009023C9" w:rsidRPr="004136D8">
        <w:rPr>
          <w:rFonts w:ascii="Times New Roman" w:hAnsi="Times New Roman"/>
          <w:bCs/>
          <w:snapToGrid w:val="0"/>
          <w:szCs w:val="24"/>
          <w:lang w:val="lv-LV"/>
        </w:rPr>
        <w:t>u</w:t>
      </w:r>
      <w:r w:rsidRPr="004136D8">
        <w:rPr>
          <w:rFonts w:ascii="Times New Roman" w:hAnsi="Times New Roman"/>
          <w:bCs/>
          <w:snapToGrid w:val="0"/>
          <w:szCs w:val="24"/>
          <w:lang w:val="lv-LV"/>
        </w:rPr>
        <w:t xml:space="preserve">; </w:t>
      </w:r>
      <w:r w:rsidRPr="004136D8">
        <w:rPr>
          <w:rFonts w:ascii="Times New Roman" w:hAnsi="Times New Roman"/>
          <w:bCs/>
          <w:snapToGrid w:val="0"/>
          <w:szCs w:val="24"/>
          <w:lang w:val="lv-LV"/>
        </w:rPr>
        <w:tab/>
      </w:r>
    </w:p>
    <w:p w:rsidR="00793D88" w:rsidRPr="004136D8" w:rsidRDefault="00793D88" w:rsidP="008C6B26">
      <w:pPr>
        <w:pStyle w:val="BodyText"/>
        <w:tabs>
          <w:tab w:val="left" w:pos="1134"/>
        </w:tabs>
        <w:spacing w:after="0"/>
        <w:ind w:left="1134" w:hanging="708"/>
        <w:jc w:val="both"/>
        <w:rPr>
          <w:rFonts w:ascii="Times New Roman" w:hAnsi="Times New Roman"/>
          <w:szCs w:val="24"/>
          <w:lang w:val="lv-LV"/>
        </w:rPr>
      </w:pPr>
      <w:r w:rsidRPr="004136D8">
        <w:rPr>
          <w:rFonts w:ascii="Times New Roman" w:hAnsi="Times New Roman"/>
          <w:bCs/>
          <w:snapToGrid w:val="0"/>
          <w:szCs w:val="24"/>
          <w:lang w:val="lv-LV"/>
        </w:rPr>
        <w:t>4.3.2.</w:t>
      </w:r>
      <w:r w:rsidRPr="004136D8">
        <w:rPr>
          <w:rFonts w:ascii="Times New Roman" w:hAnsi="Times New Roman"/>
          <w:bCs/>
          <w:snapToGrid w:val="0"/>
          <w:szCs w:val="24"/>
          <w:lang w:val="lv-LV"/>
        </w:rPr>
        <w:tab/>
      </w:r>
      <w:r w:rsidRPr="004136D8">
        <w:rPr>
          <w:rFonts w:ascii="Times New Roman" w:hAnsi="Times New Roman"/>
          <w:szCs w:val="24"/>
          <w:lang w:val="lv-LV"/>
        </w:rPr>
        <w:t>Darba veikšanā piesaistīt Izpildītāja piedāvājumā Iepirkumā norādītos speciālistus: ___________________________________________________. Gadījumā, ja ir nepieciešama minēto speciālistu nomaiņa, nomaiņu rakstveidā saskaņot ar Pasūtītāju, ievērojot, ka no jauna piesaistītā speciālista kvalifikācijai jābūt atbilstošai Iepirkuma nolikumā noteiktajām prasībām. Lai saskaņotu šajā punktā minēto speciālistu nomaiņu, Izpildītājam rakstveidā jāvēršas pie Pasūtītāja, pievienojot dokumentus kas apliecina jaunā speciālista atbilstību Iepirkuma nolikumā noteiktajām prasībām;</w:t>
      </w:r>
    </w:p>
    <w:p w:rsidR="00793D88" w:rsidRPr="004136D8" w:rsidRDefault="00793D88" w:rsidP="008C6B26">
      <w:pPr>
        <w:pStyle w:val="BodyText"/>
        <w:tabs>
          <w:tab w:val="left" w:pos="1134"/>
        </w:tabs>
        <w:spacing w:after="0"/>
        <w:ind w:left="1134" w:hanging="708"/>
        <w:jc w:val="both"/>
        <w:rPr>
          <w:rFonts w:ascii="Times New Roman" w:hAnsi="Times New Roman"/>
          <w:bCs/>
          <w:snapToGrid w:val="0"/>
          <w:szCs w:val="24"/>
          <w:lang w:val="lv-LV"/>
        </w:rPr>
      </w:pPr>
      <w:r w:rsidRPr="004136D8">
        <w:rPr>
          <w:rFonts w:ascii="Times New Roman" w:hAnsi="Times New Roman"/>
          <w:szCs w:val="24"/>
          <w:lang w:val="lv-LV"/>
        </w:rPr>
        <w:t>4.3.3.</w:t>
      </w:r>
      <w:r w:rsidRPr="004136D8">
        <w:rPr>
          <w:rFonts w:ascii="Times New Roman" w:hAnsi="Times New Roman"/>
          <w:szCs w:val="24"/>
          <w:lang w:val="lv-LV"/>
        </w:rPr>
        <w:tab/>
        <w:t>Izpildītājs 2 (div</w:t>
      </w:r>
      <w:r w:rsidR="0007559C" w:rsidRPr="004136D8">
        <w:rPr>
          <w:rFonts w:ascii="Times New Roman" w:hAnsi="Times New Roman"/>
          <w:szCs w:val="24"/>
          <w:lang w:val="lv-LV"/>
        </w:rPr>
        <w:t>u</w:t>
      </w:r>
      <w:r w:rsidRPr="004136D8">
        <w:rPr>
          <w:rFonts w:ascii="Times New Roman" w:hAnsi="Times New Roman"/>
          <w:szCs w:val="24"/>
          <w:lang w:val="lv-LV"/>
        </w:rPr>
        <w:t>) darba dienu laikā pēc elektroniska pieprasījuma saņemšanas no Pasūtītāja, s</w:t>
      </w:r>
      <w:r w:rsidRPr="004136D8">
        <w:rPr>
          <w:rFonts w:ascii="Times New Roman" w:hAnsi="Times New Roman"/>
          <w:bCs/>
          <w:snapToGrid w:val="0"/>
          <w:szCs w:val="24"/>
          <w:lang w:val="lv-LV"/>
        </w:rPr>
        <w:t>niedz Pasūtītājam informāciju un paskaidrojumus par Līguma izpildes gaitu un citiem ar Līguma izpildes saistītām jautājumiem.</w:t>
      </w:r>
    </w:p>
    <w:p w:rsidR="00793D88" w:rsidRPr="004136D8" w:rsidRDefault="00793D88" w:rsidP="0092757F">
      <w:pPr>
        <w:pStyle w:val="BodyText"/>
        <w:tabs>
          <w:tab w:val="left" w:pos="426"/>
        </w:tabs>
        <w:spacing w:after="0"/>
        <w:ind w:left="426" w:hanging="426"/>
        <w:jc w:val="both"/>
        <w:rPr>
          <w:rFonts w:ascii="Times New Roman" w:hAnsi="Times New Roman"/>
          <w:bCs/>
          <w:snapToGrid w:val="0"/>
          <w:szCs w:val="24"/>
          <w:lang w:val="lv-LV"/>
        </w:rPr>
      </w:pPr>
      <w:r w:rsidRPr="004136D8">
        <w:rPr>
          <w:rFonts w:ascii="Times New Roman" w:hAnsi="Times New Roman"/>
          <w:bCs/>
          <w:snapToGrid w:val="0"/>
          <w:szCs w:val="24"/>
          <w:lang w:val="lv-LV"/>
        </w:rPr>
        <w:t>4.4. Izpildītājam ir tiesības elektroniski vai rakstveidā pieprasīt no Pasūtītāja informāciju vai dokumentus, kas ir Pasūtītāja rīcībā un nepieciešami Darba veikšanai.</w:t>
      </w:r>
    </w:p>
    <w:p w:rsidR="00793D88" w:rsidRPr="00C953DD" w:rsidRDefault="00793D88" w:rsidP="0092757F">
      <w:pPr>
        <w:pStyle w:val="BodyText"/>
        <w:tabs>
          <w:tab w:val="left" w:pos="426"/>
        </w:tabs>
        <w:spacing w:after="0"/>
        <w:ind w:left="426" w:hanging="426"/>
        <w:jc w:val="both"/>
        <w:rPr>
          <w:lang w:val="lv-LV"/>
        </w:rPr>
      </w:pPr>
      <w:r w:rsidRPr="0092757F">
        <w:rPr>
          <w:rFonts w:ascii="Times New Roman" w:hAnsi="Times New Roman"/>
          <w:bCs/>
          <w:snapToGrid w:val="0"/>
          <w:szCs w:val="24"/>
          <w:lang w:val="lv-LV"/>
        </w:rPr>
        <w:t>4.5.</w:t>
      </w:r>
      <w:r w:rsidRPr="0092757F">
        <w:rPr>
          <w:rFonts w:ascii="Times New Roman" w:hAnsi="Times New Roman"/>
          <w:bCs/>
          <w:snapToGrid w:val="0"/>
          <w:szCs w:val="24"/>
          <w:lang w:val="lv-LV"/>
        </w:rPr>
        <w:tab/>
        <w:t>Izpildītājs drīkst veikt apakšuzņēmēju __________________________________, uz kuru iespējām Izpildītājs, iesniedzot piedāvājumu Iepirkumā, balstījies, lai apliecinātu savas kvalifikācijas atbilstību Iepirkuma nolikumā noteiktajām prasībām, nomaiņu, to</w:t>
      </w:r>
      <w:r w:rsidRPr="00C953DD">
        <w:rPr>
          <w:bCs/>
          <w:snapToGrid w:val="0"/>
          <w:lang w:val="lv-LV"/>
        </w:rPr>
        <w:t xml:space="preserve"> rakstveidā saskaņojot ar Pasūtītāju, ievērojot, ka no jauna piesaistītā apakšuzņēmēja kvalifikācijai jābūt vismaz tādai pašai, uz kādu Izpildītājs atsaucies, apliecinot savu atbilstību Iepirkuma nolikumā noteiktajām prasībām, un ka </w:t>
      </w:r>
      <w:r w:rsidRPr="00C953DD">
        <w:rPr>
          <w:lang w:val="lv-LV"/>
        </w:rPr>
        <w:t>uz no jauna piesaistīto apakšuzņēmēju neattiecas Publisko iepirkumu likuma 39.</w:t>
      </w:r>
      <w:r w:rsidRPr="00C953DD">
        <w:rPr>
          <w:vertAlign w:val="superscript"/>
          <w:lang w:val="lv-LV"/>
        </w:rPr>
        <w:t>1</w:t>
      </w:r>
      <w:r w:rsidRPr="00C953DD">
        <w:rPr>
          <w:lang w:val="lv-LV"/>
        </w:rPr>
        <w:t xml:space="preserve"> panta pirmās daļas 2., 3., 4., 5. vai 6.punktā minētie izslēgšanas nosacījumi. Lai saskaņotu šajā punktā minēto apakšuzņēmēju nomaiņu, Izpildītājam rakstveidā jāvēršas pie Pasūtītāja, pievienojot dokumentus, kas apliecina jaunā apakšuzņēmēju atbilstību attiecīgajām Iepirkuma nolikumā noteiktajām prasībām.</w:t>
      </w:r>
    </w:p>
    <w:p w:rsidR="00793D88" w:rsidRPr="00C953DD" w:rsidRDefault="00793D88" w:rsidP="0092757F">
      <w:pPr>
        <w:pStyle w:val="BodyText"/>
        <w:tabs>
          <w:tab w:val="left" w:pos="426"/>
        </w:tabs>
        <w:spacing w:after="0"/>
        <w:ind w:left="426" w:hanging="426"/>
        <w:jc w:val="both"/>
        <w:rPr>
          <w:lang w:val="lv-LV"/>
        </w:rPr>
      </w:pPr>
      <w:r w:rsidRPr="00C953DD">
        <w:rPr>
          <w:bCs/>
          <w:snapToGrid w:val="0"/>
          <w:lang w:val="lv-LV"/>
        </w:rPr>
        <w:t>4.6.</w:t>
      </w:r>
      <w:r w:rsidRPr="00C953DD">
        <w:rPr>
          <w:bCs/>
          <w:snapToGrid w:val="0"/>
          <w:lang w:val="lv-LV"/>
        </w:rPr>
        <w:tab/>
      </w:r>
      <w:r w:rsidRPr="00C953DD">
        <w:rPr>
          <w:lang w:val="lv-LV"/>
        </w:rPr>
        <w:t>Izpildītājs drīkst veikt apakšuzņēmēju __________________________________, kuri sniedz pakalpojumus, kas nepieciešami Līguma izpildei, un kuru sniedzamo pakalpojumu vērtība ir 20% (divdesmit procenti) no kopējās Līguma vērtības vai lielāka, nomaiņu vai vēlāku iesaistīšanu Līguma izpildē, ja Izpildītājs par to rakstveidā paziņojis Pasūtītājam un saņēmis Pasūtītāja rakstveida piekrišanu apakšuzņēmēja iesaistīšanai Līguma izpildē. Pasūtītājs piekrīt jauna apakšuzņēmēja iesaistīšanai Līguma izpildē, ja uz piedāvāto apakšuzņēmēju neattiecas Publisko iepirkumu likuma 39.</w:t>
      </w:r>
      <w:r w:rsidRPr="00C953DD">
        <w:rPr>
          <w:vertAlign w:val="superscript"/>
          <w:lang w:val="lv-LV"/>
        </w:rPr>
        <w:t>1</w:t>
      </w:r>
      <w:r w:rsidRPr="00C953DD">
        <w:rPr>
          <w:lang w:val="lv-LV"/>
        </w:rPr>
        <w:t xml:space="preserve"> panta pirmās daļas 2., 3., 4., 5. vai 6.punktā minētie izslēgšanas nosacījumi.</w:t>
      </w:r>
    </w:p>
    <w:p w:rsidR="00793D88" w:rsidRPr="00C953DD" w:rsidRDefault="00793D88" w:rsidP="0092757F">
      <w:pPr>
        <w:pStyle w:val="BodyText"/>
        <w:tabs>
          <w:tab w:val="left" w:pos="426"/>
        </w:tabs>
        <w:spacing w:after="0"/>
        <w:ind w:left="426" w:hanging="426"/>
        <w:jc w:val="both"/>
        <w:rPr>
          <w:lang w:val="lv-LV"/>
        </w:rPr>
      </w:pPr>
      <w:r w:rsidRPr="00C953DD">
        <w:rPr>
          <w:bCs/>
          <w:snapToGrid w:val="0"/>
          <w:lang w:val="lv-LV"/>
        </w:rPr>
        <w:t xml:space="preserve">4.7. </w:t>
      </w:r>
      <w:r w:rsidRPr="00C953DD">
        <w:rPr>
          <w:bCs/>
          <w:lang w:val="lv-LV"/>
        </w:rPr>
        <w:t>Saskaņā ar Līguma 4.5. vai 4.6.punktu pārbaudot, vai uz apakšuzņēmēju neattiecas Publisko iepirkumu likuma 39.</w:t>
      </w:r>
      <w:r w:rsidRPr="00C953DD">
        <w:rPr>
          <w:bCs/>
          <w:vertAlign w:val="superscript"/>
          <w:lang w:val="lv-LV"/>
        </w:rPr>
        <w:t>1</w:t>
      </w:r>
      <w:r w:rsidRPr="00C953DD">
        <w:rPr>
          <w:bCs/>
          <w:lang w:val="lv-LV"/>
        </w:rPr>
        <w:t xml:space="preserve"> panta pirmās daļas 2., 3., 4., 5. vai 6.punktā minētie izslēgšanas nosacījumi, Pasūtītājs piemēro Publisko iepirkumu likuma 39.</w:t>
      </w:r>
      <w:r w:rsidRPr="00C953DD">
        <w:rPr>
          <w:bCs/>
          <w:vertAlign w:val="superscript"/>
          <w:lang w:val="lv-LV"/>
        </w:rPr>
        <w:t>1</w:t>
      </w:r>
      <w:r w:rsidRPr="00C953DD">
        <w:rPr>
          <w:bCs/>
          <w:lang w:val="lv-LV"/>
        </w:rPr>
        <w:t xml:space="preserve"> panta ceturtajā daļā minētos </w:t>
      </w:r>
      <w:r w:rsidRPr="00C953DD">
        <w:rPr>
          <w:lang w:val="lv-LV"/>
        </w:rPr>
        <w:t xml:space="preserve">termiņus, kurus skaita no dienas, kad lūgums par apakšuzņēmēja iesaisti iesniegts Pasūtītājam. </w:t>
      </w:r>
    </w:p>
    <w:p w:rsidR="00793D88" w:rsidRDefault="00793D88" w:rsidP="0092757F">
      <w:pPr>
        <w:pStyle w:val="BodyText"/>
        <w:tabs>
          <w:tab w:val="left" w:pos="426"/>
        </w:tabs>
        <w:spacing w:after="0"/>
        <w:ind w:left="426" w:hanging="426"/>
        <w:jc w:val="both"/>
        <w:rPr>
          <w:bCs/>
          <w:lang w:val="lv-LV"/>
        </w:rPr>
      </w:pPr>
      <w:r w:rsidRPr="00C953DD">
        <w:rPr>
          <w:lang w:val="lv-LV"/>
        </w:rPr>
        <w:t>4.8. Pasūtītājs lēmumu atļaut vai atteikt Izpildītāja speciālista vai apakšuzņēmēja nomaiņu, vai jauna apak</w:t>
      </w:r>
      <w:r w:rsidRPr="00C953DD">
        <w:rPr>
          <w:bCs/>
          <w:lang w:val="lv-LV"/>
        </w:rPr>
        <w:t xml:space="preserve">šuzņēmēja iesaistīšanu Līguma izpildē pieņem ne vēlāk kā </w:t>
      </w:r>
      <w:r w:rsidRPr="00C953DD">
        <w:rPr>
          <w:bCs/>
          <w:lang w:val="lv-LV"/>
        </w:rPr>
        <w:br/>
        <w:t>5 (piec</w:t>
      </w:r>
      <w:r w:rsidR="0092757F" w:rsidRPr="00C953DD">
        <w:rPr>
          <w:bCs/>
          <w:lang w:val="lv-LV"/>
        </w:rPr>
        <w:t>u</w:t>
      </w:r>
      <w:r w:rsidRPr="00C953DD">
        <w:rPr>
          <w:bCs/>
          <w:lang w:val="lv-LV"/>
        </w:rPr>
        <w:t>) darbdienu laikā pēc tam, kad saņēmis visu informāciju un dokumentus, kas nepieciešami lēmuma pieņemšanai.</w:t>
      </w:r>
    </w:p>
    <w:p w:rsidR="00787EE4" w:rsidRDefault="00787EE4" w:rsidP="00787EE4">
      <w:pPr>
        <w:pStyle w:val="BodyText"/>
        <w:tabs>
          <w:tab w:val="left" w:pos="426"/>
        </w:tabs>
        <w:spacing w:after="0"/>
        <w:ind w:left="426" w:hanging="426"/>
        <w:jc w:val="both"/>
        <w:rPr>
          <w:bCs/>
          <w:lang w:val="lv-LV"/>
        </w:rPr>
      </w:pPr>
      <w:r w:rsidRPr="00C953DD">
        <w:rPr>
          <w:lang w:val="lv-LV"/>
        </w:rPr>
        <w:t>4.</w:t>
      </w:r>
      <w:r>
        <w:rPr>
          <w:lang w:val="lv-LV"/>
        </w:rPr>
        <w:t>9</w:t>
      </w:r>
      <w:r w:rsidRPr="00C953DD">
        <w:rPr>
          <w:lang w:val="lv-LV"/>
        </w:rPr>
        <w:t xml:space="preserve">. </w:t>
      </w:r>
      <w:r w:rsidRPr="00787EE4">
        <w:rPr>
          <w:lang w:val="lv-LV"/>
        </w:rPr>
        <w:t xml:space="preserve">Izpildītājs nodod un Pasūtītājam pāriet visas autora mantiskās tiesības uz Līguma izpildes ietvaros izstrādātajiem nodevumiem (nodoto Darbu pilnībā, kā arī jebkurām tā sastāvdaļām (komponentiem, </w:t>
      </w:r>
      <w:r>
        <w:rPr>
          <w:lang w:val="lv-LV"/>
        </w:rPr>
        <w:t>moduļiem u.c.) katru atsevišķi)</w:t>
      </w:r>
      <w:r w:rsidRPr="00C953DD">
        <w:rPr>
          <w:bCs/>
          <w:lang w:val="lv-LV"/>
        </w:rPr>
        <w:t>.</w:t>
      </w:r>
    </w:p>
    <w:p w:rsidR="00793D88" w:rsidRPr="004136D8" w:rsidRDefault="00793D88" w:rsidP="00793D88">
      <w:pPr>
        <w:pStyle w:val="BodyText"/>
        <w:widowControl/>
        <w:numPr>
          <w:ilvl w:val="0"/>
          <w:numId w:val="23"/>
        </w:numPr>
        <w:tabs>
          <w:tab w:val="left" w:pos="540"/>
        </w:tabs>
        <w:spacing w:before="360" w:after="240"/>
        <w:ind w:left="0" w:firstLine="0"/>
        <w:jc w:val="center"/>
        <w:rPr>
          <w:rFonts w:ascii="Times New Roman" w:hAnsi="Times New Roman"/>
          <w:b/>
          <w:bCs/>
          <w:snapToGrid w:val="0"/>
          <w:szCs w:val="24"/>
          <w:lang w:val="lv-LV"/>
        </w:rPr>
      </w:pPr>
      <w:r w:rsidRPr="004136D8">
        <w:rPr>
          <w:rFonts w:ascii="Times New Roman" w:hAnsi="Times New Roman"/>
          <w:b/>
          <w:bCs/>
          <w:snapToGrid w:val="0"/>
          <w:szCs w:val="24"/>
          <w:lang w:val="lv-LV"/>
        </w:rPr>
        <w:t>Līguma grozīšanas kārtība un kārtība, kādā pieļaujama atkāpšanās no līguma un līguma izbeigšana</w:t>
      </w:r>
    </w:p>
    <w:p w:rsidR="00793D88" w:rsidRPr="004136D8" w:rsidRDefault="00793D88" w:rsidP="0092757F">
      <w:pPr>
        <w:pStyle w:val="BodyText"/>
        <w:numPr>
          <w:ilvl w:val="1"/>
          <w:numId w:val="23"/>
        </w:numPr>
        <w:tabs>
          <w:tab w:val="clear" w:pos="360"/>
          <w:tab w:val="num" w:pos="567"/>
        </w:tabs>
        <w:spacing w:after="0"/>
        <w:ind w:left="426" w:hanging="426"/>
        <w:jc w:val="both"/>
        <w:rPr>
          <w:rFonts w:ascii="Times New Roman" w:hAnsi="Times New Roman"/>
          <w:bCs/>
          <w:snapToGrid w:val="0"/>
          <w:szCs w:val="24"/>
          <w:lang w:val="lv-LV"/>
        </w:rPr>
      </w:pPr>
      <w:r w:rsidRPr="004136D8">
        <w:rPr>
          <w:rFonts w:ascii="Times New Roman" w:hAnsi="Times New Roman"/>
          <w:bCs/>
          <w:snapToGrid w:val="0"/>
          <w:szCs w:val="24"/>
          <w:lang w:val="lv-LV"/>
        </w:rPr>
        <w:t xml:space="preserve">Visi grozījumi, papildinājumi pie Līguma, kā arī citas Pušu vienošanās, kas saistītas ar </w:t>
      </w:r>
      <w:r w:rsidRPr="004136D8">
        <w:rPr>
          <w:rFonts w:ascii="Times New Roman" w:hAnsi="Times New Roman"/>
          <w:bCs/>
          <w:snapToGrid w:val="0"/>
          <w:szCs w:val="24"/>
          <w:lang w:val="lv-LV"/>
        </w:rPr>
        <w:lastRenderedPageBreak/>
        <w:t>Līguma izpildi un darbību, noformējamas rakstveidā. Visi Līguma papildinājumi, grozījumi un vienošanās ir Līguma neatņemamas sastāvdaļas.</w:t>
      </w:r>
    </w:p>
    <w:p w:rsidR="00793D88" w:rsidRPr="004136D8" w:rsidRDefault="00793D88" w:rsidP="0092757F">
      <w:pPr>
        <w:pStyle w:val="BodyText"/>
        <w:numPr>
          <w:ilvl w:val="1"/>
          <w:numId w:val="23"/>
        </w:numPr>
        <w:tabs>
          <w:tab w:val="clear" w:pos="360"/>
          <w:tab w:val="num" w:pos="567"/>
        </w:tabs>
        <w:spacing w:after="0"/>
        <w:ind w:left="426" w:hanging="426"/>
        <w:jc w:val="both"/>
        <w:rPr>
          <w:rFonts w:ascii="Times New Roman" w:hAnsi="Times New Roman"/>
          <w:bCs/>
          <w:snapToGrid w:val="0"/>
          <w:szCs w:val="24"/>
          <w:lang w:val="lv-LV"/>
        </w:rPr>
      </w:pPr>
      <w:r w:rsidRPr="004136D8">
        <w:rPr>
          <w:rFonts w:ascii="Times New Roman" w:hAnsi="Times New Roman"/>
          <w:bCs/>
          <w:snapToGrid w:val="0"/>
          <w:szCs w:val="24"/>
          <w:lang w:val="lv-LV"/>
        </w:rPr>
        <w:t>Līgumu pirms termiņa var izbeigt Pusēm savstarpēji rakstveidā, par to vienojoties.</w:t>
      </w:r>
    </w:p>
    <w:p w:rsidR="00793D88" w:rsidRPr="004136D8" w:rsidRDefault="00793D88" w:rsidP="0092757F">
      <w:pPr>
        <w:pStyle w:val="BodyText"/>
        <w:numPr>
          <w:ilvl w:val="1"/>
          <w:numId w:val="23"/>
        </w:numPr>
        <w:tabs>
          <w:tab w:val="clear" w:pos="360"/>
          <w:tab w:val="left" w:pos="540"/>
        </w:tabs>
        <w:spacing w:after="0"/>
        <w:ind w:left="426" w:hanging="426"/>
        <w:jc w:val="both"/>
        <w:rPr>
          <w:rFonts w:ascii="Times New Roman" w:hAnsi="Times New Roman"/>
          <w:bCs/>
          <w:snapToGrid w:val="0"/>
          <w:szCs w:val="24"/>
          <w:lang w:val="lv-LV"/>
        </w:rPr>
      </w:pPr>
      <w:r w:rsidRPr="004136D8">
        <w:rPr>
          <w:rFonts w:ascii="Times New Roman" w:hAnsi="Times New Roman"/>
          <w:bCs/>
          <w:snapToGrid w:val="0"/>
          <w:szCs w:val="24"/>
          <w:lang w:val="lv-LV"/>
        </w:rPr>
        <w:t>Pasūtītājam ir tiesības</w:t>
      </w:r>
      <w:r w:rsidR="00F8471C" w:rsidRPr="004136D8">
        <w:rPr>
          <w:rFonts w:ascii="Times New Roman" w:hAnsi="Times New Roman"/>
          <w:bCs/>
          <w:snapToGrid w:val="0"/>
          <w:szCs w:val="24"/>
          <w:lang w:val="lv-LV"/>
        </w:rPr>
        <w:t xml:space="preserve"> </w:t>
      </w:r>
      <w:r w:rsidRPr="004136D8">
        <w:rPr>
          <w:rFonts w:ascii="Times New Roman" w:hAnsi="Times New Roman"/>
          <w:bCs/>
          <w:snapToGrid w:val="0"/>
          <w:szCs w:val="24"/>
          <w:lang w:val="lv-LV"/>
        </w:rPr>
        <w:t>vienpusēji izbeigt Līgumu, nosūtot Izpildītājam rakstisku paziņojumu vismaz 5 (piecas) darba dienas iepriekš, šādos gadījumos:</w:t>
      </w:r>
    </w:p>
    <w:p w:rsidR="00793D88" w:rsidRPr="004136D8" w:rsidRDefault="00793D88" w:rsidP="008C6B26">
      <w:pPr>
        <w:pStyle w:val="BodyText"/>
        <w:numPr>
          <w:ilvl w:val="2"/>
          <w:numId w:val="23"/>
        </w:numPr>
        <w:tabs>
          <w:tab w:val="clear" w:pos="720"/>
          <w:tab w:val="left" w:pos="1276"/>
        </w:tabs>
        <w:spacing w:after="0"/>
        <w:ind w:left="1276" w:hanging="709"/>
        <w:jc w:val="both"/>
        <w:rPr>
          <w:rFonts w:ascii="Times New Roman" w:hAnsi="Times New Roman"/>
          <w:bCs/>
          <w:snapToGrid w:val="0"/>
          <w:szCs w:val="24"/>
          <w:lang w:val="lv-LV"/>
        </w:rPr>
      </w:pPr>
      <w:r w:rsidRPr="004136D8">
        <w:rPr>
          <w:rFonts w:ascii="Times New Roman" w:hAnsi="Times New Roman"/>
          <w:bCs/>
          <w:snapToGrid w:val="0"/>
          <w:szCs w:val="24"/>
          <w:lang w:val="lv-LV"/>
        </w:rPr>
        <w:t>Izpildītājs ir nokavējis Darba veikšanas termiņu vairāk par 5 (piecām) darba dienām;</w:t>
      </w:r>
    </w:p>
    <w:p w:rsidR="00793D88" w:rsidRPr="004136D8" w:rsidRDefault="00793D88" w:rsidP="008C6B26">
      <w:pPr>
        <w:pStyle w:val="BodyText"/>
        <w:numPr>
          <w:ilvl w:val="2"/>
          <w:numId w:val="23"/>
        </w:numPr>
        <w:tabs>
          <w:tab w:val="clear" w:pos="720"/>
          <w:tab w:val="left" w:pos="1276"/>
        </w:tabs>
        <w:spacing w:after="0"/>
        <w:ind w:left="1276" w:hanging="709"/>
        <w:jc w:val="both"/>
        <w:rPr>
          <w:rFonts w:ascii="Times New Roman" w:hAnsi="Times New Roman"/>
          <w:bCs/>
          <w:snapToGrid w:val="0"/>
          <w:szCs w:val="24"/>
          <w:lang w:val="lv-LV"/>
        </w:rPr>
      </w:pPr>
      <w:r w:rsidRPr="004136D8">
        <w:rPr>
          <w:rFonts w:ascii="Times New Roman" w:hAnsi="Times New Roman"/>
          <w:bCs/>
          <w:snapToGrid w:val="0"/>
          <w:szCs w:val="24"/>
          <w:lang w:val="lv-LV"/>
        </w:rPr>
        <w:t xml:space="preserve">Veiktais Darbs neatbilst Līguma un Līguma pielikuma nosacījumiem, un šī neatbilstība nevar tikt novērsta Līgumā 4.5. punktā paredzētajā termiņā; </w:t>
      </w:r>
    </w:p>
    <w:p w:rsidR="00793D88" w:rsidRPr="004136D8" w:rsidRDefault="00793D88" w:rsidP="008C6B26">
      <w:pPr>
        <w:pStyle w:val="BodyText"/>
        <w:numPr>
          <w:ilvl w:val="2"/>
          <w:numId w:val="23"/>
        </w:numPr>
        <w:tabs>
          <w:tab w:val="clear" w:pos="720"/>
          <w:tab w:val="left" w:pos="1276"/>
        </w:tabs>
        <w:spacing w:after="0"/>
        <w:ind w:left="1276" w:hanging="709"/>
        <w:jc w:val="both"/>
        <w:rPr>
          <w:rFonts w:ascii="Times New Roman" w:hAnsi="Times New Roman"/>
          <w:bCs/>
          <w:snapToGrid w:val="0"/>
          <w:szCs w:val="24"/>
          <w:lang w:val="lv-LV"/>
        </w:rPr>
      </w:pPr>
      <w:r w:rsidRPr="004136D8">
        <w:rPr>
          <w:rFonts w:ascii="Times New Roman" w:hAnsi="Times New Roman"/>
          <w:bCs/>
          <w:snapToGrid w:val="0"/>
          <w:szCs w:val="24"/>
          <w:lang w:val="lv-LV"/>
        </w:rPr>
        <w:t>Izpildītājs Līguma noslēgšanas vai izpildes laikā veicis prettiesisku darbību;</w:t>
      </w:r>
    </w:p>
    <w:p w:rsidR="00793D88" w:rsidRPr="004136D8" w:rsidRDefault="00793D88" w:rsidP="008C6B26">
      <w:pPr>
        <w:pStyle w:val="BodyText"/>
        <w:numPr>
          <w:ilvl w:val="2"/>
          <w:numId w:val="23"/>
        </w:numPr>
        <w:tabs>
          <w:tab w:val="clear" w:pos="720"/>
          <w:tab w:val="left" w:pos="1276"/>
        </w:tabs>
        <w:spacing w:after="0"/>
        <w:ind w:left="1276" w:hanging="709"/>
        <w:jc w:val="both"/>
        <w:rPr>
          <w:rFonts w:ascii="Times New Roman" w:hAnsi="Times New Roman"/>
          <w:bCs/>
          <w:snapToGrid w:val="0"/>
          <w:szCs w:val="24"/>
          <w:lang w:val="lv-LV"/>
        </w:rPr>
      </w:pPr>
      <w:r w:rsidRPr="004136D8">
        <w:rPr>
          <w:rFonts w:ascii="Times New Roman" w:hAnsi="Times New Roman"/>
          <w:bCs/>
          <w:snapToGrid w:val="0"/>
          <w:szCs w:val="24"/>
          <w:lang w:val="lv-LV"/>
        </w:rPr>
        <w:t>Izpildītājs nepilda Līgumā noteiktās prasības vai patvaļīgi pārtraucis Līguma izpildi;</w:t>
      </w:r>
    </w:p>
    <w:p w:rsidR="00793D88" w:rsidRPr="004136D8" w:rsidRDefault="00793D88" w:rsidP="008C6B26">
      <w:pPr>
        <w:pStyle w:val="BodyText"/>
        <w:numPr>
          <w:ilvl w:val="2"/>
          <w:numId w:val="23"/>
        </w:numPr>
        <w:tabs>
          <w:tab w:val="clear" w:pos="720"/>
          <w:tab w:val="left" w:pos="1276"/>
        </w:tabs>
        <w:spacing w:after="0"/>
        <w:ind w:left="1276" w:hanging="709"/>
        <w:jc w:val="both"/>
        <w:rPr>
          <w:rFonts w:ascii="Times New Roman" w:hAnsi="Times New Roman"/>
          <w:bCs/>
          <w:snapToGrid w:val="0"/>
          <w:szCs w:val="24"/>
          <w:lang w:val="lv-LV"/>
        </w:rPr>
      </w:pPr>
      <w:r w:rsidRPr="004136D8">
        <w:rPr>
          <w:rFonts w:ascii="Times New Roman" w:hAnsi="Times New Roman"/>
          <w:bCs/>
          <w:snapToGrid w:val="0"/>
          <w:szCs w:val="24"/>
          <w:lang w:val="lv-LV"/>
        </w:rPr>
        <w:t>Izpildītājam ir uzsākts maksātnespējas process vai tā darbība tiek izbeigta vai pārtraukta.</w:t>
      </w:r>
    </w:p>
    <w:p w:rsidR="00793D88" w:rsidRPr="004136D8" w:rsidRDefault="00793D88" w:rsidP="0092757F">
      <w:pPr>
        <w:pStyle w:val="BodyText"/>
        <w:numPr>
          <w:ilvl w:val="1"/>
          <w:numId w:val="23"/>
        </w:numPr>
        <w:tabs>
          <w:tab w:val="clear" w:pos="360"/>
          <w:tab w:val="num" w:pos="567"/>
        </w:tabs>
        <w:spacing w:after="0"/>
        <w:ind w:left="426" w:hanging="426"/>
        <w:jc w:val="both"/>
        <w:rPr>
          <w:rFonts w:ascii="Times New Roman" w:hAnsi="Times New Roman"/>
          <w:bCs/>
          <w:snapToGrid w:val="0"/>
          <w:szCs w:val="24"/>
          <w:lang w:val="lv-LV"/>
        </w:rPr>
      </w:pPr>
      <w:r w:rsidRPr="004136D8">
        <w:rPr>
          <w:rFonts w:ascii="Times New Roman" w:hAnsi="Times New Roman"/>
          <w:bCs/>
          <w:snapToGrid w:val="0"/>
          <w:szCs w:val="24"/>
          <w:lang w:val="lv-LV"/>
        </w:rPr>
        <w:t>Līguma izbeigšana Līguma 10.3.apakšpunktā minētajos gadījumos nav pamats zaudējumu atlīdzības vai cita veida kompensācijas izmaksai Izpildītājam vai jebkādu sankciju piemērošanai Pasūtītājam.</w:t>
      </w:r>
    </w:p>
    <w:p w:rsidR="00793D88" w:rsidRPr="0092757F" w:rsidRDefault="00793D88" w:rsidP="0092757F">
      <w:pPr>
        <w:pStyle w:val="BodyText"/>
        <w:numPr>
          <w:ilvl w:val="1"/>
          <w:numId w:val="23"/>
        </w:numPr>
        <w:tabs>
          <w:tab w:val="clear" w:pos="360"/>
          <w:tab w:val="num" w:pos="567"/>
        </w:tabs>
        <w:spacing w:after="0"/>
        <w:ind w:left="426" w:hanging="426"/>
        <w:jc w:val="both"/>
        <w:rPr>
          <w:rFonts w:ascii="Times New Roman" w:hAnsi="Times New Roman"/>
          <w:bCs/>
          <w:snapToGrid w:val="0"/>
          <w:szCs w:val="24"/>
          <w:lang w:val="lv-LV"/>
        </w:rPr>
      </w:pPr>
      <w:r w:rsidRPr="004136D8">
        <w:rPr>
          <w:rFonts w:ascii="Times New Roman" w:hAnsi="Times New Roman"/>
          <w:bCs/>
          <w:snapToGrid w:val="0"/>
          <w:szCs w:val="24"/>
          <w:lang w:val="lv-LV"/>
        </w:rPr>
        <w:t>Ja Izpildītājs nepilda ar Līgumu uzņemtās saistības</w:t>
      </w:r>
      <w:r w:rsidR="00331396">
        <w:rPr>
          <w:rFonts w:ascii="Times New Roman" w:hAnsi="Times New Roman"/>
          <w:bCs/>
          <w:snapToGrid w:val="0"/>
          <w:szCs w:val="24"/>
          <w:lang w:val="lv-LV"/>
        </w:rPr>
        <w:t>,</w:t>
      </w:r>
      <w:r w:rsidRPr="004136D8">
        <w:rPr>
          <w:rFonts w:ascii="Times New Roman" w:hAnsi="Times New Roman"/>
          <w:bCs/>
          <w:snapToGrid w:val="0"/>
          <w:szCs w:val="24"/>
          <w:lang w:val="lv-LV"/>
        </w:rPr>
        <w:t xml:space="preserve"> </w:t>
      </w:r>
      <w:r w:rsidR="00331396" w:rsidRPr="00331396">
        <w:rPr>
          <w:rFonts w:ascii="Times New Roman" w:hAnsi="Times New Roman"/>
          <w:bCs/>
          <w:snapToGrid w:val="0"/>
          <w:szCs w:val="24"/>
          <w:lang w:val="lv-LV"/>
        </w:rPr>
        <w:t>tajā skaitā, ja veiktais Darbs nav paveikts</w:t>
      </w:r>
      <w:r w:rsidR="00F606AC" w:rsidRPr="00722654">
        <w:rPr>
          <w:rFonts w:ascii="Times New Roman" w:hAnsi="Times New Roman"/>
          <w:bCs/>
          <w:snapToGrid w:val="0"/>
          <w:szCs w:val="24"/>
          <w:lang w:val="lv-LV"/>
        </w:rPr>
        <w:t xml:space="preserve"> atbilstoši Līguma un tā pielikumu noteikumiem,</w:t>
      </w:r>
      <w:r w:rsidR="00F606AC">
        <w:rPr>
          <w:rFonts w:ascii="Times New Roman" w:hAnsi="Times New Roman"/>
          <w:bCs/>
          <w:snapToGrid w:val="0"/>
          <w:szCs w:val="24"/>
          <w:lang w:val="lv-LV"/>
        </w:rPr>
        <w:t xml:space="preserve"> </w:t>
      </w:r>
      <w:r w:rsidRPr="004136D8">
        <w:rPr>
          <w:rFonts w:ascii="Times New Roman" w:hAnsi="Times New Roman"/>
          <w:bCs/>
          <w:snapToGrid w:val="0"/>
          <w:szCs w:val="24"/>
          <w:lang w:val="lv-LV"/>
        </w:rPr>
        <w:t xml:space="preserve">vai ja Līgums tiek pārtraukts Izpildītāja vainas dēļ, Izpildītājam ir pienākums maksāt līgumsodu 10% </w:t>
      </w:r>
      <w:r w:rsidR="0064136E" w:rsidRPr="004136D8">
        <w:rPr>
          <w:rFonts w:ascii="Times New Roman" w:hAnsi="Times New Roman"/>
          <w:snapToGrid w:val="0"/>
          <w:szCs w:val="24"/>
          <w:lang w:val="lv-LV"/>
        </w:rPr>
        <w:t>(desmit procent</w:t>
      </w:r>
      <w:r w:rsidR="0064136E">
        <w:rPr>
          <w:rFonts w:ascii="Times New Roman" w:hAnsi="Times New Roman"/>
          <w:snapToGrid w:val="0"/>
          <w:szCs w:val="24"/>
          <w:lang w:val="lv-LV"/>
        </w:rPr>
        <w:t>u</w:t>
      </w:r>
      <w:r w:rsidR="0064136E" w:rsidRPr="004136D8">
        <w:rPr>
          <w:rFonts w:ascii="Times New Roman" w:hAnsi="Times New Roman"/>
          <w:snapToGrid w:val="0"/>
          <w:szCs w:val="24"/>
          <w:lang w:val="lv-LV"/>
        </w:rPr>
        <w:t xml:space="preserve">) </w:t>
      </w:r>
      <w:r w:rsidRPr="004136D8">
        <w:rPr>
          <w:rFonts w:ascii="Times New Roman" w:hAnsi="Times New Roman"/>
          <w:bCs/>
          <w:snapToGrid w:val="0"/>
          <w:szCs w:val="24"/>
          <w:lang w:val="lv-LV"/>
        </w:rPr>
        <w:t>apmērā no Līguma cenas.</w:t>
      </w:r>
      <w:r w:rsidRPr="0092757F">
        <w:rPr>
          <w:rFonts w:ascii="Times New Roman" w:hAnsi="Times New Roman"/>
          <w:bCs/>
          <w:snapToGrid w:val="0"/>
          <w:szCs w:val="24"/>
          <w:lang w:val="lv-LV"/>
        </w:rPr>
        <w:tab/>
      </w:r>
    </w:p>
    <w:p w:rsidR="00793D88" w:rsidRPr="004136D8" w:rsidRDefault="00793D88" w:rsidP="00793D88">
      <w:pPr>
        <w:pStyle w:val="BodyText"/>
        <w:widowControl/>
        <w:numPr>
          <w:ilvl w:val="0"/>
          <w:numId w:val="23"/>
        </w:numPr>
        <w:tabs>
          <w:tab w:val="left" w:pos="540"/>
        </w:tabs>
        <w:spacing w:before="360" w:after="240"/>
        <w:ind w:left="0" w:firstLine="0"/>
        <w:jc w:val="center"/>
        <w:rPr>
          <w:rFonts w:ascii="Times New Roman" w:hAnsi="Times New Roman"/>
          <w:b/>
          <w:bCs/>
          <w:szCs w:val="24"/>
          <w:lang w:val="lv-LV"/>
        </w:rPr>
      </w:pPr>
      <w:r w:rsidRPr="004136D8">
        <w:rPr>
          <w:rFonts w:ascii="Times New Roman" w:hAnsi="Times New Roman"/>
          <w:snapToGrid w:val="0"/>
          <w:szCs w:val="24"/>
          <w:lang w:val="lv-LV"/>
        </w:rPr>
        <w:tab/>
      </w:r>
      <w:r w:rsidRPr="004136D8">
        <w:rPr>
          <w:rFonts w:ascii="Times New Roman" w:hAnsi="Times New Roman"/>
          <w:b/>
          <w:bCs/>
          <w:szCs w:val="24"/>
          <w:lang w:val="lv-LV"/>
        </w:rPr>
        <w:t>Pušu atbildība</w:t>
      </w:r>
    </w:p>
    <w:p w:rsidR="00793D88" w:rsidRPr="004136D8" w:rsidRDefault="00793D88" w:rsidP="008C6B26">
      <w:pPr>
        <w:pStyle w:val="BodyText"/>
        <w:tabs>
          <w:tab w:val="left" w:pos="426"/>
        </w:tabs>
        <w:spacing w:after="0"/>
        <w:ind w:left="426" w:hanging="426"/>
        <w:jc w:val="both"/>
        <w:rPr>
          <w:rFonts w:ascii="Times New Roman" w:hAnsi="Times New Roman"/>
          <w:szCs w:val="24"/>
          <w:lang w:val="lv-LV"/>
        </w:rPr>
      </w:pPr>
      <w:r w:rsidRPr="0064136E">
        <w:rPr>
          <w:rFonts w:ascii="Times New Roman" w:hAnsi="Times New Roman"/>
          <w:szCs w:val="24"/>
          <w:lang w:val="lv-LV"/>
        </w:rPr>
        <w:t>6.1.</w:t>
      </w:r>
      <w:r w:rsidRPr="0064136E">
        <w:rPr>
          <w:rFonts w:ascii="Times New Roman" w:hAnsi="Times New Roman"/>
          <w:szCs w:val="24"/>
          <w:lang w:val="lv-LV"/>
        </w:rPr>
        <w:tab/>
        <w:t xml:space="preserve">Puses ir savstarpēji atbildīgas par otrai Pusei nodarītajiem zaudējumiem, </w:t>
      </w:r>
      <w:r w:rsidR="00F606AC" w:rsidRPr="0064136E">
        <w:rPr>
          <w:rFonts w:ascii="Times New Roman" w:hAnsi="Times New Roman"/>
          <w:szCs w:val="24"/>
          <w:lang w:val="lv-LV"/>
        </w:rPr>
        <w:t xml:space="preserve">bet ne vairāk kā </w:t>
      </w:r>
      <w:r w:rsidR="00722654" w:rsidRPr="0064136E">
        <w:rPr>
          <w:rFonts w:ascii="Times New Roman" w:hAnsi="Times New Roman"/>
          <w:szCs w:val="24"/>
          <w:lang w:val="lv-LV"/>
        </w:rPr>
        <w:t>20%</w:t>
      </w:r>
      <w:r w:rsidR="00F606AC" w:rsidRPr="0064136E">
        <w:rPr>
          <w:rFonts w:ascii="Times New Roman" w:hAnsi="Times New Roman"/>
          <w:szCs w:val="24"/>
          <w:lang w:val="lv-LV"/>
        </w:rPr>
        <w:t xml:space="preserve"> </w:t>
      </w:r>
      <w:r w:rsidR="00722654" w:rsidRPr="0064136E">
        <w:rPr>
          <w:rFonts w:ascii="Times New Roman" w:hAnsi="Times New Roman"/>
          <w:snapToGrid w:val="0"/>
          <w:szCs w:val="24"/>
          <w:lang w:val="lv-LV"/>
        </w:rPr>
        <w:t>(divdesmit procenti) no līgumcenas</w:t>
      </w:r>
      <w:r w:rsidR="00F606AC" w:rsidRPr="0064136E">
        <w:rPr>
          <w:rFonts w:ascii="Times New Roman" w:hAnsi="Times New Roman"/>
          <w:szCs w:val="24"/>
          <w:lang w:val="lv-LV"/>
        </w:rPr>
        <w:t xml:space="preserve">, </w:t>
      </w:r>
      <w:r w:rsidRPr="0064136E">
        <w:rPr>
          <w:rFonts w:ascii="Times New Roman" w:hAnsi="Times New Roman"/>
          <w:szCs w:val="24"/>
          <w:lang w:val="lv-LV"/>
        </w:rPr>
        <w:t>ja tie radušies vienas Puses vai tās darbinieku, kā arī šīs Puses Līguma izpildē iesaistīto trešo personu darbības vai bezdarbības</w:t>
      </w:r>
      <w:r w:rsidR="00F606AC" w:rsidRPr="0064136E">
        <w:rPr>
          <w:rFonts w:ascii="Times New Roman" w:hAnsi="Times New Roman"/>
          <w:szCs w:val="24"/>
          <w:lang w:val="lv-LV"/>
        </w:rPr>
        <w:t xml:space="preserve"> rezultātā.</w:t>
      </w:r>
      <w:r w:rsidRPr="0064136E">
        <w:rPr>
          <w:rFonts w:ascii="Times New Roman" w:hAnsi="Times New Roman"/>
          <w:szCs w:val="24"/>
          <w:lang w:val="lv-LV"/>
        </w:rPr>
        <w:t xml:space="preserve"> </w:t>
      </w:r>
    </w:p>
    <w:p w:rsidR="00793D88" w:rsidRPr="004136D8" w:rsidRDefault="00793D88" w:rsidP="008C6B26">
      <w:pPr>
        <w:pStyle w:val="BodyText"/>
        <w:tabs>
          <w:tab w:val="left" w:pos="426"/>
        </w:tabs>
        <w:spacing w:after="0"/>
        <w:ind w:left="426" w:hanging="426"/>
        <w:jc w:val="both"/>
        <w:rPr>
          <w:rFonts w:ascii="Times New Roman" w:hAnsi="Times New Roman"/>
          <w:snapToGrid w:val="0"/>
          <w:szCs w:val="24"/>
          <w:lang w:val="lv-LV"/>
        </w:rPr>
      </w:pPr>
      <w:r w:rsidRPr="004136D8">
        <w:rPr>
          <w:rFonts w:ascii="Times New Roman" w:hAnsi="Times New Roman"/>
          <w:szCs w:val="24"/>
          <w:lang w:val="lv-LV"/>
        </w:rPr>
        <w:t>6.2.</w:t>
      </w:r>
      <w:r w:rsidRPr="004136D8">
        <w:rPr>
          <w:rFonts w:ascii="Times New Roman" w:hAnsi="Times New Roman"/>
          <w:szCs w:val="24"/>
          <w:lang w:val="lv-LV"/>
        </w:rPr>
        <w:tab/>
      </w:r>
      <w:r w:rsidRPr="004136D8">
        <w:rPr>
          <w:rFonts w:ascii="Times New Roman" w:hAnsi="Times New Roman"/>
          <w:bCs/>
          <w:snapToGrid w:val="0"/>
          <w:szCs w:val="24"/>
          <w:lang w:val="lv-LV"/>
        </w:rPr>
        <w:t xml:space="preserve">Pasūtītājam ir tiesības </w:t>
      </w:r>
      <w:r w:rsidRPr="004136D8">
        <w:rPr>
          <w:rFonts w:ascii="Times New Roman" w:hAnsi="Times New Roman"/>
          <w:snapToGrid w:val="0"/>
          <w:szCs w:val="24"/>
          <w:lang w:val="lv-LV"/>
        </w:rPr>
        <w:t>ieturēt līgumsodu</w:t>
      </w:r>
      <w:r w:rsidR="004F5D12">
        <w:rPr>
          <w:rFonts w:ascii="Times New Roman" w:hAnsi="Times New Roman"/>
          <w:snapToGrid w:val="0"/>
          <w:szCs w:val="24"/>
          <w:lang w:val="lv-LV"/>
        </w:rPr>
        <w:t xml:space="preserve"> par saistību neizpildi Pušu nolīgtajā termiņā</w:t>
      </w:r>
      <w:r w:rsidRPr="004136D8">
        <w:rPr>
          <w:rFonts w:ascii="Times New Roman" w:hAnsi="Times New Roman"/>
          <w:snapToGrid w:val="0"/>
          <w:szCs w:val="24"/>
          <w:lang w:val="lv-LV"/>
        </w:rPr>
        <w:t xml:space="preserve">, ja Izpildītājs </w:t>
      </w:r>
      <w:r w:rsidRPr="00331396">
        <w:rPr>
          <w:rFonts w:ascii="Times New Roman" w:hAnsi="Times New Roman"/>
          <w:snapToGrid w:val="0"/>
          <w:szCs w:val="24"/>
          <w:lang w:val="lv-LV"/>
        </w:rPr>
        <w:t xml:space="preserve">pārkāpj kādu no </w:t>
      </w:r>
      <w:r w:rsidR="00331396" w:rsidRPr="00331396">
        <w:rPr>
          <w:rFonts w:ascii="Times New Roman" w:hAnsi="Times New Roman"/>
          <w:snapToGrid w:val="0"/>
          <w:szCs w:val="24"/>
          <w:lang w:val="lv-LV"/>
        </w:rPr>
        <w:t xml:space="preserve">Darba uzdevumā </w:t>
      </w:r>
      <w:r w:rsidR="0064136E">
        <w:rPr>
          <w:rFonts w:ascii="Times New Roman" w:hAnsi="Times New Roman"/>
          <w:snapToGrid w:val="0"/>
          <w:szCs w:val="24"/>
          <w:lang w:val="lv-LV"/>
        </w:rPr>
        <w:t>–</w:t>
      </w:r>
      <w:r w:rsidR="00331396" w:rsidRPr="00331396">
        <w:rPr>
          <w:rFonts w:ascii="Times New Roman" w:hAnsi="Times New Roman"/>
          <w:snapToGrid w:val="0"/>
          <w:szCs w:val="24"/>
          <w:lang w:val="lv-LV"/>
        </w:rPr>
        <w:t xml:space="preserve"> tāmē (</w:t>
      </w:r>
      <w:r w:rsidR="00331396">
        <w:rPr>
          <w:rFonts w:ascii="Times New Roman" w:hAnsi="Times New Roman"/>
          <w:snapToGrid w:val="0"/>
          <w:szCs w:val="24"/>
          <w:lang w:val="lv-LV"/>
        </w:rPr>
        <w:t>L</w:t>
      </w:r>
      <w:r w:rsidR="00331396" w:rsidRPr="00331396">
        <w:rPr>
          <w:rFonts w:ascii="Times New Roman" w:hAnsi="Times New Roman"/>
          <w:snapToGrid w:val="0"/>
          <w:szCs w:val="24"/>
          <w:lang w:val="lv-LV"/>
        </w:rPr>
        <w:t xml:space="preserve">īguma pielikums Nr.1) </w:t>
      </w:r>
      <w:r w:rsidRPr="00331396">
        <w:rPr>
          <w:rFonts w:ascii="Times New Roman" w:hAnsi="Times New Roman"/>
          <w:snapToGrid w:val="0"/>
          <w:szCs w:val="24"/>
          <w:lang w:val="lv-LV"/>
        </w:rPr>
        <w:t>noteiktajiem saistīb</w:t>
      </w:r>
      <w:r w:rsidRPr="004136D8">
        <w:rPr>
          <w:rFonts w:ascii="Times New Roman" w:hAnsi="Times New Roman"/>
          <w:snapToGrid w:val="0"/>
          <w:szCs w:val="24"/>
          <w:lang w:val="lv-LV"/>
        </w:rPr>
        <w:t xml:space="preserve">u izpildes termiņiem vai Līguma 3.4.punktā noteiktajā termiņā nenovērš Pasūtītāja konstatētos nodevumu trūkumus, 0,1% (viena procenta desmitdaļa) apmērā no līgumcenas par katru nokavēto dienu, bet ne vairāk par 10% (desmit procenti) no līgumcenas. </w:t>
      </w:r>
    </w:p>
    <w:p w:rsidR="00793D88" w:rsidRPr="001E36D6" w:rsidRDefault="00793D88" w:rsidP="008C6B26">
      <w:pPr>
        <w:pStyle w:val="BodyText"/>
        <w:tabs>
          <w:tab w:val="left" w:pos="426"/>
        </w:tabs>
        <w:spacing w:after="0"/>
        <w:ind w:left="426" w:hanging="426"/>
        <w:jc w:val="both"/>
        <w:rPr>
          <w:rFonts w:ascii="Times New Roman" w:hAnsi="Times New Roman"/>
          <w:snapToGrid w:val="0"/>
          <w:szCs w:val="24"/>
          <w:lang w:val="lv-LV"/>
        </w:rPr>
      </w:pPr>
      <w:r w:rsidRPr="004136D8">
        <w:rPr>
          <w:rFonts w:ascii="Times New Roman" w:hAnsi="Times New Roman"/>
          <w:snapToGrid w:val="0"/>
          <w:szCs w:val="24"/>
          <w:lang w:val="lv-LV"/>
        </w:rPr>
        <w:t>6.</w:t>
      </w:r>
      <w:r w:rsidR="00331396">
        <w:rPr>
          <w:rFonts w:ascii="Times New Roman" w:hAnsi="Times New Roman"/>
          <w:snapToGrid w:val="0"/>
          <w:szCs w:val="24"/>
          <w:lang w:val="lv-LV"/>
        </w:rPr>
        <w:t>3</w:t>
      </w:r>
      <w:r w:rsidRPr="004136D8">
        <w:rPr>
          <w:rFonts w:ascii="Times New Roman" w:hAnsi="Times New Roman"/>
          <w:snapToGrid w:val="0"/>
          <w:szCs w:val="24"/>
          <w:lang w:val="lv-LV"/>
        </w:rPr>
        <w:t xml:space="preserve">. </w:t>
      </w:r>
      <w:r w:rsidRPr="004136D8">
        <w:rPr>
          <w:rFonts w:ascii="Times New Roman" w:hAnsi="Times New Roman"/>
          <w:szCs w:val="24"/>
          <w:lang w:val="lv-LV"/>
        </w:rPr>
        <w:t xml:space="preserve">Ja Pasūtītājs pārkāpj Līguma 4.1.1.apakšpunktu, Pasūtītājs neietur līgumsodu par </w:t>
      </w:r>
      <w:r w:rsidR="00331396" w:rsidRPr="00331396">
        <w:rPr>
          <w:rFonts w:ascii="Times New Roman" w:hAnsi="Times New Roman"/>
          <w:snapToGrid w:val="0"/>
          <w:szCs w:val="24"/>
          <w:lang w:val="lv-LV"/>
        </w:rPr>
        <w:t>Darba uzdevumā - tāmē (</w:t>
      </w:r>
      <w:r w:rsidR="00331396">
        <w:rPr>
          <w:rFonts w:ascii="Times New Roman" w:hAnsi="Times New Roman"/>
          <w:snapToGrid w:val="0"/>
          <w:szCs w:val="24"/>
          <w:lang w:val="lv-LV"/>
        </w:rPr>
        <w:t>L</w:t>
      </w:r>
      <w:r w:rsidR="00331396" w:rsidRPr="00331396">
        <w:rPr>
          <w:rFonts w:ascii="Times New Roman" w:hAnsi="Times New Roman"/>
          <w:snapToGrid w:val="0"/>
          <w:szCs w:val="24"/>
          <w:lang w:val="lv-LV"/>
        </w:rPr>
        <w:t>īguma pielikums Nr.1)</w:t>
      </w:r>
      <w:r w:rsidR="00331396">
        <w:rPr>
          <w:rFonts w:ascii="Times New Roman" w:hAnsi="Times New Roman"/>
          <w:snapToGrid w:val="0"/>
          <w:szCs w:val="24"/>
          <w:lang w:val="lv-LV"/>
        </w:rPr>
        <w:t xml:space="preserve"> </w:t>
      </w:r>
      <w:r w:rsidRPr="004136D8">
        <w:rPr>
          <w:rFonts w:ascii="Times New Roman" w:hAnsi="Times New Roman"/>
          <w:szCs w:val="24"/>
          <w:lang w:val="lv-LV"/>
        </w:rPr>
        <w:t xml:space="preserve">noteikto termiņu neievērošanu attiecīgi par </w:t>
      </w:r>
      <w:r w:rsidRPr="001E36D6">
        <w:rPr>
          <w:rFonts w:ascii="Times New Roman" w:hAnsi="Times New Roman"/>
          <w:szCs w:val="24"/>
          <w:lang w:val="lv-LV"/>
        </w:rPr>
        <w:t xml:space="preserve">tik darba dienām, cik Pasūtītājs ir pārkāpis Līguma 4.1.1.apakšpunkta izpildi, </w:t>
      </w:r>
      <w:r w:rsidR="00331396" w:rsidRPr="001E36D6">
        <w:rPr>
          <w:rFonts w:ascii="Times New Roman" w:hAnsi="Times New Roman"/>
          <w:szCs w:val="24"/>
          <w:lang w:val="lv-LV"/>
        </w:rPr>
        <w:t xml:space="preserve">bet tikai tādā gadījumā, </w:t>
      </w:r>
      <w:r w:rsidRPr="001E36D6">
        <w:rPr>
          <w:rFonts w:ascii="Times New Roman" w:hAnsi="Times New Roman"/>
          <w:szCs w:val="24"/>
          <w:lang w:val="lv-LV"/>
        </w:rPr>
        <w:t>j</w:t>
      </w:r>
      <w:r w:rsidRPr="001E36D6">
        <w:rPr>
          <w:rFonts w:ascii="Times New Roman" w:hAnsi="Times New Roman"/>
          <w:snapToGrid w:val="0"/>
          <w:szCs w:val="24"/>
          <w:lang w:val="lv-LV"/>
        </w:rPr>
        <w:t>a Izpildītājs attiecīg</w:t>
      </w:r>
      <w:r w:rsidR="00331396" w:rsidRPr="001E36D6">
        <w:rPr>
          <w:rFonts w:ascii="Times New Roman" w:hAnsi="Times New Roman"/>
          <w:snapToGrid w:val="0"/>
          <w:szCs w:val="24"/>
          <w:lang w:val="lv-LV"/>
        </w:rPr>
        <w:t>o informāciju vai dokumentus ir</w:t>
      </w:r>
      <w:r w:rsidRPr="001E36D6">
        <w:rPr>
          <w:rFonts w:ascii="Times New Roman" w:hAnsi="Times New Roman"/>
          <w:snapToGrid w:val="0"/>
          <w:szCs w:val="24"/>
          <w:lang w:val="lv-LV"/>
        </w:rPr>
        <w:t xml:space="preserve"> </w:t>
      </w:r>
      <w:r w:rsidR="00331396" w:rsidRPr="001E36D6">
        <w:rPr>
          <w:rFonts w:ascii="Times New Roman" w:hAnsi="Times New Roman"/>
          <w:snapToGrid w:val="0"/>
          <w:szCs w:val="24"/>
          <w:lang w:val="lv-LV"/>
        </w:rPr>
        <w:t>rakstiski pieprasījis no Pasūtītāja</w:t>
      </w:r>
      <w:r w:rsidRPr="001E36D6">
        <w:rPr>
          <w:rFonts w:ascii="Times New Roman" w:hAnsi="Times New Roman"/>
          <w:snapToGrid w:val="0"/>
          <w:szCs w:val="24"/>
          <w:lang w:val="lv-LV"/>
        </w:rPr>
        <w:t xml:space="preserve"> ne vēlāk kā 5 (piecas) darba dienas pirms </w:t>
      </w:r>
      <w:r w:rsidR="00211068" w:rsidRPr="001E36D6">
        <w:rPr>
          <w:rFonts w:ascii="Times New Roman" w:hAnsi="Times New Roman"/>
          <w:snapToGrid w:val="0"/>
          <w:szCs w:val="24"/>
          <w:lang w:val="lv-LV"/>
        </w:rPr>
        <w:t>Darba uzdevumā – tāmē (līguma pielikums Nr.1.)</w:t>
      </w:r>
      <w:r w:rsidRPr="001E36D6">
        <w:rPr>
          <w:rFonts w:ascii="Times New Roman" w:hAnsi="Times New Roman"/>
          <w:snapToGrid w:val="0"/>
          <w:szCs w:val="24"/>
          <w:lang w:val="lv-LV"/>
        </w:rPr>
        <w:t xml:space="preserve"> minētā </w:t>
      </w:r>
      <w:r w:rsidR="00211068" w:rsidRPr="001E36D6">
        <w:rPr>
          <w:rFonts w:ascii="Times New Roman" w:hAnsi="Times New Roman"/>
          <w:bCs/>
          <w:szCs w:val="24"/>
          <w:lang w:val="lv-LV"/>
        </w:rPr>
        <w:t xml:space="preserve">galīgā Darba izpildes un </w:t>
      </w:r>
      <w:r w:rsidR="00211068" w:rsidRPr="001E36D6">
        <w:rPr>
          <w:rFonts w:ascii="Times New Roman" w:hAnsi="Times New Roman"/>
          <w:snapToGrid w:val="0"/>
          <w:szCs w:val="24"/>
          <w:lang w:val="lv-LV"/>
        </w:rPr>
        <w:t>piegādes</w:t>
      </w:r>
      <w:r w:rsidRPr="001E36D6">
        <w:rPr>
          <w:rFonts w:ascii="Times New Roman" w:hAnsi="Times New Roman"/>
          <w:snapToGrid w:val="0"/>
          <w:szCs w:val="24"/>
          <w:lang w:val="lv-LV"/>
        </w:rPr>
        <w:t xml:space="preserve"> termiņa.</w:t>
      </w:r>
    </w:p>
    <w:p w:rsidR="00793D88" w:rsidRPr="001E36D6" w:rsidRDefault="00793D88" w:rsidP="008C6B26">
      <w:pPr>
        <w:pStyle w:val="BodyText"/>
        <w:tabs>
          <w:tab w:val="left" w:pos="426"/>
        </w:tabs>
        <w:spacing w:after="0"/>
        <w:ind w:left="426" w:hanging="426"/>
        <w:jc w:val="both"/>
        <w:rPr>
          <w:rFonts w:ascii="Times New Roman" w:hAnsi="Times New Roman"/>
          <w:snapToGrid w:val="0"/>
          <w:szCs w:val="24"/>
          <w:lang w:val="lv-LV"/>
        </w:rPr>
      </w:pPr>
      <w:r w:rsidRPr="001E36D6">
        <w:rPr>
          <w:rFonts w:ascii="Times New Roman" w:hAnsi="Times New Roman"/>
          <w:snapToGrid w:val="0"/>
          <w:szCs w:val="24"/>
          <w:lang w:val="lv-LV"/>
        </w:rPr>
        <w:t>6.</w:t>
      </w:r>
      <w:r w:rsidR="00331396" w:rsidRPr="001E36D6">
        <w:rPr>
          <w:rFonts w:ascii="Times New Roman" w:hAnsi="Times New Roman"/>
          <w:snapToGrid w:val="0"/>
          <w:szCs w:val="24"/>
          <w:lang w:val="lv-LV"/>
        </w:rPr>
        <w:t>4</w:t>
      </w:r>
      <w:r w:rsidRPr="001E36D6">
        <w:rPr>
          <w:rFonts w:ascii="Times New Roman" w:hAnsi="Times New Roman"/>
          <w:snapToGrid w:val="0"/>
          <w:szCs w:val="24"/>
          <w:lang w:val="lv-LV"/>
        </w:rPr>
        <w:t>.</w:t>
      </w:r>
      <w:r w:rsidRPr="001E36D6">
        <w:rPr>
          <w:rFonts w:ascii="Times New Roman" w:hAnsi="Times New Roman"/>
          <w:snapToGrid w:val="0"/>
          <w:szCs w:val="24"/>
          <w:lang w:val="lv-LV"/>
        </w:rPr>
        <w:tab/>
      </w:r>
      <w:r w:rsidRPr="001E36D6">
        <w:rPr>
          <w:rFonts w:ascii="Times New Roman" w:hAnsi="Times New Roman"/>
          <w:bCs/>
          <w:snapToGrid w:val="0"/>
          <w:szCs w:val="24"/>
          <w:lang w:val="lv-LV"/>
        </w:rPr>
        <w:t xml:space="preserve">Izpildītājam ir tiesības prasīt </w:t>
      </w:r>
      <w:r w:rsidRPr="001E36D6">
        <w:rPr>
          <w:rFonts w:ascii="Times New Roman" w:hAnsi="Times New Roman"/>
          <w:snapToGrid w:val="0"/>
          <w:szCs w:val="24"/>
          <w:lang w:val="lv-LV"/>
        </w:rPr>
        <w:t>līgumsodu, ja Pasūtītājs pārkāpj Līguma 2.3.punktā noteikto samaksas termiņu, 0,1% (viena procenta desmitdaļa) apmērā no laikā nesamaksātās summas par katru nokavēto dienu, bet ne</w:t>
      </w:r>
      <w:r w:rsidR="001E36D6" w:rsidRPr="001E36D6">
        <w:rPr>
          <w:rFonts w:ascii="Times New Roman" w:hAnsi="Times New Roman"/>
          <w:snapToGrid w:val="0"/>
          <w:szCs w:val="24"/>
          <w:lang w:val="lv-LV"/>
        </w:rPr>
        <w:t xml:space="preserve"> vairāk par 10% (desmit procentus</w:t>
      </w:r>
      <w:r w:rsidRPr="001E36D6">
        <w:rPr>
          <w:rFonts w:ascii="Times New Roman" w:hAnsi="Times New Roman"/>
          <w:snapToGrid w:val="0"/>
          <w:szCs w:val="24"/>
          <w:lang w:val="lv-LV"/>
        </w:rPr>
        <w:t>)</w:t>
      </w:r>
      <w:r w:rsidR="001E36D6" w:rsidRPr="001E36D6">
        <w:rPr>
          <w:rFonts w:ascii="Times New Roman" w:hAnsi="Times New Roman"/>
          <w:snapToGrid w:val="0"/>
          <w:szCs w:val="24"/>
          <w:lang w:val="lv-LV"/>
        </w:rPr>
        <w:t xml:space="preserve"> no līgumcenas</w:t>
      </w:r>
      <w:r w:rsidRPr="001E36D6">
        <w:rPr>
          <w:rFonts w:ascii="Times New Roman" w:hAnsi="Times New Roman"/>
          <w:snapToGrid w:val="0"/>
          <w:szCs w:val="24"/>
          <w:lang w:val="lv-LV"/>
        </w:rPr>
        <w:t xml:space="preserve">. </w:t>
      </w:r>
    </w:p>
    <w:p w:rsidR="00793D88" w:rsidRPr="004136D8" w:rsidRDefault="00793D88" w:rsidP="008C6B26">
      <w:pPr>
        <w:pStyle w:val="BodyText"/>
        <w:tabs>
          <w:tab w:val="left" w:pos="426"/>
        </w:tabs>
        <w:spacing w:after="0"/>
        <w:ind w:left="426" w:hanging="426"/>
        <w:jc w:val="both"/>
        <w:rPr>
          <w:rFonts w:ascii="Times New Roman" w:hAnsi="Times New Roman"/>
          <w:snapToGrid w:val="0"/>
          <w:szCs w:val="24"/>
          <w:lang w:val="lv-LV"/>
        </w:rPr>
      </w:pPr>
      <w:r w:rsidRPr="001E36D6">
        <w:rPr>
          <w:rFonts w:ascii="Times New Roman" w:hAnsi="Times New Roman"/>
          <w:snapToGrid w:val="0"/>
          <w:szCs w:val="24"/>
          <w:lang w:val="lv-LV"/>
        </w:rPr>
        <w:t>6.</w:t>
      </w:r>
      <w:r w:rsidR="00331396" w:rsidRPr="001E36D6">
        <w:rPr>
          <w:rFonts w:ascii="Times New Roman" w:hAnsi="Times New Roman"/>
          <w:snapToGrid w:val="0"/>
          <w:szCs w:val="24"/>
          <w:lang w:val="lv-LV"/>
        </w:rPr>
        <w:t>5</w:t>
      </w:r>
      <w:r w:rsidRPr="001E36D6">
        <w:rPr>
          <w:rFonts w:ascii="Times New Roman" w:hAnsi="Times New Roman"/>
          <w:snapToGrid w:val="0"/>
          <w:szCs w:val="24"/>
          <w:lang w:val="lv-LV"/>
        </w:rPr>
        <w:t>.</w:t>
      </w:r>
      <w:r w:rsidRPr="001E36D6">
        <w:rPr>
          <w:rFonts w:ascii="Times New Roman" w:hAnsi="Times New Roman"/>
          <w:snapToGrid w:val="0"/>
          <w:szCs w:val="24"/>
          <w:lang w:val="lv-LV"/>
        </w:rPr>
        <w:tab/>
        <w:t xml:space="preserve">Līgumsoda samaksa </w:t>
      </w:r>
      <w:r w:rsidRPr="004136D8">
        <w:rPr>
          <w:rFonts w:ascii="Times New Roman" w:hAnsi="Times New Roman"/>
          <w:snapToGrid w:val="0"/>
          <w:szCs w:val="24"/>
          <w:lang w:val="lv-LV"/>
        </w:rPr>
        <w:t>neatbrīvo Puses no saistību izpildes.</w:t>
      </w:r>
    </w:p>
    <w:p w:rsidR="00793D88" w:rsidRPr="004136D8" w:rsidRDefault="00793D88" w:rsidP="00793D88">
      <w:pPr>
        <w:pStyle w:val="BodyText"/>
        <w:widowControl/>
        <w:numPr>
          <w:ilvl w:val="0"/>
          <w:numId w:val="23"/>
        </w:numPr>
        <w:tabs>
          <w:tab w:val="left" w:pos="540"/>
        </w:tabs>
        <w:spacing w:before="360" w:after="240"/>
        <w:ind w:left="0" w:firstLine="0"/>
        <w:jc w:val="center"/>
        <w:rPr>
          <w:rFonts w:ascii="Times New Roman" w:hAnsi="Times New Roman"/>
          <w:b/>
          <w:bCs/>
          <w:szCs w:val="24"/>
          <w:lang w:val="lv-LV"/>
        </w:rPr>
      </w:pPr>
      <w:r w:rsidRPr="004136D8">
        <w:rPr>
          <w:rFonts w:ascii="Times New Roman" w:hAnsi="Times New Roman"/>
          <w:b/>
          <w:bCs/>
          <w:szCs w:val="24"/>
          <w:lang w:val="lv-LV"/>
        </w:rPr>
        <w:t>Citi noteikumi</w:t>
      </w:r>
    </w:p>
    <w:p w:rsidR="00793D88" w:rsidRPr="004136D8" w:rsidRDefault="00793D88" w:rsidP="008C6B26">
      <w:pPr>
        <w:pStyle w:val="BodyText"/>
        <w:widowControl/>
        <w:numPr>
          <w:ilvl w:val="1"/>
          <w:numId w:val="23"/>
        </w:numPr>
        <w:tabs>
          <w:tab w:val="clear" w:pos="360"/>
          <w:tab w:val="left" w:pos="426"/>
        </w:tabs>
        <w:spacing w:after="0"/>
        <w:ind w:left="426" w:hanging="426"/>
        <w:jc w:val="both"/>
        <w:rPr>
          <w:rFonts w:ascii="Times New Roman" w:hAnsi="Times New Roman"/>
          <w:szCs w:val="24"/>
          <w:lang w:val="lv-LV"/>
        </w:rPr>
      </w:pPr>
      <w:r w:rsidRPr="004136D8">
        <w:rPr>
          <w:rFonts w:ascii="Times New Roman" w:hAnsi="Times New Roman"/>
          <w:szCs w:val="24"/>
          <w:lang w:val="lv-LV"/>
        </w:rPr>
        <w:t xml:space="preserve">Līgums stājas spēkā no tā abpusējas parakstīšanas dienas un ir spēkā līdz brīdim, kad Pasūtītājs Līgumā noteiktajā kārtībā ir veicis Līguma 2.3.apakšpunktā norādīto maksājumu vai līdz brīdim, kad kāda no Pusēm atbilstoši Līgumā noteiktajai kārtībai </w:t>
      </w:r>
      <w:r w:rsidRPr="004136D8">
        <w:rPr>
          <w:rFonts w:ascii="Times New Roman" w:hAnsi="Times New Roman"/>
          <w:szCs w:val="24"/>
          <w:lang w:val="lv-LV"/>
        </w:rPr>
        <w:lastRenderedPageBreak/>
        <w:t>vienpusēji atkāpjas no Līguma, vai kad Puses rakstveidā vienojas par Līguma izbeigšanu.</w:t>
      </w:r>
    </w:p>
    <w:p w:rsidR="00793D88" w:rsidRPr="004136D8" w:rsidRDefault="00793D88" w:rsidP="008C6B26">
      <w:pPr>
        <w:pStyle w:val="BodyText"/>
        <w:widowControl/>
        <w:numPr>
          <w:ilvl w:val="1"/>
          <w:numId w:val="23"/>
        </w:numPr>
        <w:tabs>
          <w:tab w:val="clear" w:pos="360"/>
          <w:tab w:val="left" w:pos="426"/>
        </w:tabs>
        <w:spacing w:after="0"/>
        <w:ind w:left="426" w:hanging="426"/>
        <w:jc w:val="both"/>
        <w:rPr>
          <w:rFonts w:ascii="Times New Roman" w:hAnsi="Times New Roman"/>
          <w:szCs w:val="24"/>
          <w:lang w:val="lv-LV"/>
        </w:rPr>
      </w:pPr>
      <w:r w:rsidRPr="004136D8">
        <w:rPr>
          <w:rFonts w:ascii="Times New Roman" w:hAnsi="Times New Roman"/>
          <w:szCs w:val="24"/>
          <w:lang w:val="lv-LV"/>
        </w:rPr>
        <w:t>Puses vienojas neizpaust Līguma izpildes gaitā no otras Puses saņemto ierobežotas pieejamības informāciju vai komercnoslēpumu, izņemot, ja šo informāciju pieprasa Latvijas Republikas prokuratūra, Iekšlietu ministrija vai arī citas Latvijas Republikas normatīvajos aktos paredzētās institūcijas, kurām uz to ir likumīgas tiesības.</w:t>
      </w:r>
    </w:p>
    <w:p w:rsidR="00793D88" w:rsidRPr="004136D8" w:rsidRDefault="00793D88" w:rsidP="008C6B26">
      <w:pPr>
        <w:pStyle w:val="BodyText"/>
        <w:widowControl/>
        <w:numPr>
          <w:ilvl w:val="1"/>
          <w:numId w:val="23"/>
        </w:numPr>
        <w:tabs>
          <w:tab w:val="clear" w:pos="360"/>
          <w:tab w:val="left" w:pos="426"/>
        </w:tabs>
        <w:spacing w:after="0"/>
        <w:ind w:left="426" w:hanging="426"/>
        <w:jc w:val="both"/>
        <w:rPr>
          <w:rFonts w:ascii="Times New Roman" w:hAnsi="Times New Roman"/>
          <w:szCs w:val="24"/>
          <w:lang w:val="lv-LV"/>
        </w:rPr>
      </w:pPr>
      <w:r w:rsidRPr="004136D8">
        <w:rPr>
          <w:rFonts w:ascii="Times New Roman" w:hAnsi="Times New Roman"/>
          <w:szCs w:val="24"/>
          <w:lang w:val="lv-LV"/>
        </w:rPr>
        <w:t>Pasūtītājam ir tiesības sniegt visas ar Līguma noslēgšanu un izpildi saistītās ziņas citām iestādēm, kurām ir tiesības pieprasīt un saņemt šīs ziņas saistībā ar ārējā normatīvajā aktā noteikto uzdevumu vai funkciju izpildi.</w:t>
      </w:r>
    </w:p>
    <w:p w:rsidR="00793D88" w:rsidRPr="004136D8" w:rsidRDefault="00793D88" w:rsidP="008C6B26">
      <w:pPr>
        <w:pStyle w:val="BodyText"/>
        <w:widowControl/>
        <w:numPr>
          <w:ilvl w:val="1"/>
          <w:numId w:val="23"/>
        </w:numPr>
        <w:tabs>
          <w:tab w:val="clear" w:pos="360"/>
          <w:tab w:val="left" w:pos="426"/>
        </w:tabs>
        <w:spacing w:after="0"/>
        <w:ind w:left="426" w:hanging="426"/>
        <w:jc w:val="both"/>
        <w:rPr>
          <w:rFonts w:ascii="Times New Roman" w:hAnsi="Times New Roman"/>
          <w:szCs w:val="24"/>
          <w:lang w:val="lv-LV"/>
        </w:rPr>
      </w:pPr>
      <w:r w:rsidRPr="004136D8">
        <w:rPr>
          <w:rFonts w:ascii="Times New Roman" w:hAnsi="Times New Roman"/>
          <w:szCs w:val="24"/>
          <w:lang w:val="lv-LV"/>
        </w:rPr>
        <w:t>Ja kādai no Pusēm tiek mainīts kāds no Līgumā minētaj</w:t>
      </w:r>
      <w:r w:rsidR="0007559C" w:rsidRPr="004136D8">
        <w:rPr>
          <w:rFonts w:ascii="Times New Roman" w:hAnsi="Times New Roman"/>
          <w:szCs w:val="24"/>
          <w:lang w:val="lv-LV"/>
        </w:rPr>
        <w:t>ā</w:t>
      </w:r>
      <w:r w:rsidRPr="004136D8">
        <w:rPr>
          <w:rFonts w:ascii="Times New Roman" w:hAnsi="Times New Roman"/>
          <w:szCs w:val="24"/>
          <w:lang w:val="lv-LV"/>
        </w:rPr>
        <w:t>m e-past</w:t>
      </w:r>
      <w:r w:rsidR="0007559C" w:rsidRPr="004136D8">
        <w:rPr>
          <w:rFonts w:ascii="Times New Roman" w:hAnsi="Times New Roman"/>
          <w:szCs w:val="24"/>
          <w:lang w:val="lv-LV"/>
        </w:rPr>
        <w:t>a adresē</w:t>
      </w:r>
      <w:r w:rsidRPr="004136D8">
        <w:rPr>
          <w:rFonts w:ascii="Times New Roman" w:hAnsi="Times New Roman"/>
          <w:szCs w:val="24"/>
          <w:lang w:val="lv-LV"/>
        </w:rPr>
        <w:t>m, tālruņ</w:t>
      </w:r>
      <w:r w:rsidR="0007559C" w:rsidRPr="004136D8">
        <w:rPr>
          <w:rFonts w:ascii="Times New Roman" w:hAnsi="Times New Roman"/>
          <w:szCs w:val="24"/>
          <w:lang w:val="lv-LV"/>
        </w:rPr>
        <w:t>a numur</w:t>
      </w:r>
      <w:r w:rsidRPr="004136D8">
        <w:rPr>
          <w:rFonts w:ascii="Times New Roman" w:hAnsi="Times New Roman"/>
          <w:szCs w:val="24"/>
          <w:lang w:val="lv-LV"/>
        </w:rPr>
        <w:t>iem, adresēm vai citiem rekvizītiem, kā arī ja tiek mainīta Līguma 3.5.punktā norādītā kontaktpersona, Puse par to 1 (vienas) darba dienas laikā elektroniski paziņo otrai Pusei. Ja Puse neizpilda šī punkta noteikumus, uzskatāms, ka otra Puse ir pilnībā izpildījusi savas saistības, lietojot Līgumā esošo informāciju par otru Pusi.</w:t>
      </w:r>
    </w:p>
    <w:p w:rsidR="00793D88" w:rsidRPr="004136D8" w:rsidRDefault="00793D88" w:rsidP="008C6B26">
      <w:pPr>
        <w:pStyle w:val="BodyText"/>
        <w:widowControl/>
        <w:numPr>
          <w:ilvl w:val="1"/>
          <w:numId w:val="23"/>
        </w:numPr>
        <w:tabs>
          <w:tab w:val="clear" w:pos="360"/>
          <w:tab w:val="left" w:pos="426"/>
        </w:tabs>
        <w:spacing w:after="0"/>
        <w:ind w:left="426" w:hanging="426"/>
        <w:jc w:val="both"/>
        <w:rPr>
          <w:rFonts w:ascii="Times New Roman" w:hAnsi="Times New Roman"/>
          <w:szCs w:val="24"/>
          <w:lang w:val="lv-LV"/>
        </w:rPr>
      </w:pPr>
      <w:r w:rsidRPr="004136D8">
        <w:rPr>
          <w:rFonts w:ascii="Times New Roman" w:hAnsi="Times New Roman"/>
          <w:szCs w:val="24"/>
          <w:lang w:val="lv-LV"/>
        </w:rPr>
        <w:t xml:space="preserve">Strīdus, kas radušies sakarā ar </w:t>
      </w:r>
      <w:smartTag w:uri="schemas-tilde-lv/tildestengine" w:element="veidnes">
        <w:smartTagPr>
          <w:attr w:name="baseform" w:val="līgum|s"/>
          <w:attr w:name="id" w:val="-1"/>
          <w:attr w:name="text" w:val="Līguma"/>
        </w:smartTagPr>
        <w:r w:rsidRPr="004136D8">
          <w:rPr>
            <w:rFonts w:ascii="Times New Roman" w:hAnsi="Times New Roman"/>
            <w:szCs w:val="24"/>
            <w:lang w:val="lv-LV"/>
          </w:rPr>
          <w:t>Līguma</w:t>
        </w:r>
      </w:smartTag>
      <w:r w:rsidRPr="004136D8">
        <w:rPr>
          <w:rFonts w:ascii="Times New Roman" w:hAnsi="Times New Roman"/>
          <w:szCs w:val="24"/>
          <w:lang w:val="lv-LV"/>
        </w:rPr>
        <w:t xml:space="preserve"> izpildi, Puses noregulē pārrunu ceļā, bet gadījumos, kad vienošanās netiek panākta 30 (trīsdesmit) darba dienu laikā – Latvijas Republikas normatīvajos </w:t>
      </w:r>
      <w:smartTag w:uri="schemas-tilde-lv/tildestengine" w:element="veidnes">
        <w:smartTagPr>
          <w:attr w:name="baseform" w:val="akt|s"/>
          <w:attr w:name="id" w:val="-1"/>
          <w:attr w:name="text" w:val="aktos"/>
        </w:smartTagPr>
        <w:r w:rsidRPr="004136D8">
          <w:rPr>
            <w:rFonts w:ascii="Times New Roman" w:hAnsi="Times New Roman"/>
            <w:szCs w:val="24"/>
            <w:lang w:val="lv-LV"/>
          </w:rPr>
          <w:t>aktos</w:t>
        </w:r>
      </w:smartTag>
      <w:r w:rsidRPr="004136D8">
        <w:rPr>
          <w:rFonts w:ascii="Times New Roman" w:hAnsi="Times New Roman"/>
          <w:szCs w:val="24"/>
          <w:lang w:val="lv-LV"/>
        </w:rPr>
        <w:t xml:space="preserve"> noteiktajā kārtībā tiesā.</w:t>
      </w:r>
    </w:p>
    <w:p w:rsidR="00793D88" w:rsidRPr="004136D8" w:rsidRDefault="00793D88" w:rsidP="008C6B26">
      <w:pPr>
        <w:pStyle w:val="BodyText"/>
        <w:widowControl/>
        <w:numPr>
          <w:ilvl w:val="1"/>
          <w:numId w:val="23"/>
        </w:numPr>
        <w:tabs>
          <w:tab w:val="clear" w:pos="360"/>
          <w:tab w:val="left" w:pos="426"/>
        </w:tabs>
        <w:spacing w:after="0"/>
        <w:ind w:left="426" w:hanging="426"/>
        <w:jc w:val="both"/>
        <w:rPr>
          <w:rFonts w:ascii="Times New Roman" w:hAnsi="Times New Roman"/>
          <w:szCs w:val="24"/>
          <w:lang w:val="lv-LV"/>
        </w:rPr>
      </w:pPr>
      <w:r w:rsidRPr="004136D8">
        <w:rPr>
          <w:rFonts w:ascii="Times New Roman" w:hAnsi="Times New Roman"/>
          <w:szCs w:val="24"/>
          <w:lang w:val="lv-LV"/>
        </w:rPr>
        <w:t>Jautājumos, ko neregulē Līgums, Puses vadās pēc spēkā esošajiem Latvijas Republikas normatīvajiem aktiem.</w:t>
      </w:r>
    </w:p>
    <w:p w:rsidR="00793D88" w:rsidRPr="004136D8" w:rsidRDefault="00793D88" w:rsidP="008C6B26">
      <w:pPr>
        <w:pStyle w:val="BodyText"/>
        <w:widowControl/>
        <w:numPr>
          <w:ilvl w:val="1"/>
          <w:numId w:val="23"/>
        </w:numPr>
        <w:tabs>
          <w:tab w:val="clear" w:pos="360"/>
          <w:tab w:val="left" w:pos="426"/>
        </w:tabs>
        <w:spacing w:after="240"/>
        <w:ind w:left="426" w:hanging="426"/>
        <w:jc w:val="both"/>
        <w:rPr>
          <w:rFonts w:ascii="Times New Roman" w:hAnsi="Times New Roman"/>
          <w:snapToGrid w:val="0"/>
          <w:szCs w:val="24"/>
          <w:lang w:val="lv-LV"/>
        </w:rPr>
      </w:pPr>
      <w:r w:rsidRPr="004136D8">
        <w:rPr>
          <w:rFonts w:ascii="Times New Roman" w:hAnsi="Times New Roman"/>
          <w:snapToGrid w:val="0"/>
          <w:szCs w:val="24"/>
          <w:lang w:val="lv-LV"/>
        </w:rPr>
        <w:t xml:space="preserve">Līgums sastādīts uz ___ (________________) lapām, ko veido Līguma pamatteksts uz ___ (__________________) lapām un </w:t>
      </w:r>
      <w:r w:rsidR="009023C9" w:rsidRPr="004136D8">
        <w:rPr>
          <w:rFonts w:ascii="Times New Roman" w:hAnsi="Times New Roman"/>
          <w:snapToGrid w:val="0"/>
          <w:szCs w:val="24"/>
          <w:lang w:val="lv-LV"/>
        </w:rPr>
        <w:t>Darba uzdevuma</w:t>
      </w:r>
      <w:r w:rsidR="00817D8D" w:rsidRPr="004136D8">
        <w:rPr>
          <w:rFonts w:ascii="Times New Roman" w:hAnsi="Times New Roman"/>
          <w:snapToGrid w:val="0"/>
          <w:szCs w:val="24"/>
          <w:lang w:val="lv-LV"/>
        </w:rPr>
        <w:t>-tāmes</w:t>
      </w:r>
      <w:r w:rsidR="009023C9" w:rsidRPr="004136D8">
        <w:rPr>
          <w:rFonts w:ascii="Times New Roman" w:hAnsi="Times New Roman"/>
          <w:snapToGrid w:val="0"/>
          <w:szCs w:val="24"/>
          <w:lang w:val="lv-LV"/>
        </w:rPr>
        <w:t xml:space="preserve"> (1.pielikums) uz </w:t>
      </w:r>
      <w:r w:rsidR="00FC7CB3" w:rsidRPr="004136D8">
        <w:rPr>
          <w:rFonts w:ascii="Times New Roman" w:hAnsi="Times New Roman"/>
          <w:snapToGrid w:val="0"/>
          <w:szCs w:val="24"/>
          <w:lang w:val="lv-LV"/>
        </w:rPr>
        <w:t>1</w:t>
      </w:r>
      <w:r w:rsidRPr="004136D8">
        <w:rPr>
          <w:rFonts w:ascii="Times New Roman" w:hAnsi="Times New Roman"/>
          <w:snapToGrid w:val="0"/>
          <w:szCs w:val="24"/>
          <w:lang w:val="lv-LV"/>
        </w:rPr>
        <w:t xml:space="preserve"> (</w:t>
      </w:r>
      <w:r w:rsidR="00FC7CB3" w:rsidRPr="004136D8">
        <w:rPr>
          <w:rFonts w:ascii="Times New Roman" w:hAnsi="Times New Roman"/>
          <w:snapToGrid w:val="0"/>
          <w:szCs w:val="24"/>
          <w:lang w:val="lv-LV"/>
        </w:rPr>
        <w:t>vienas</w:t>
      </w:r>
      <w:r w:rsidRPr="004136D8">
        <w:rPr>
          <w:rFonts w:ascii="Times New Roman" w:hAnsi="Times New Roman"/>
          <w:snapToGrid w:val="0"/>
          <w:szCs w:val="24"/>
          <w:lang w:val="lv-LV"/>
        </w:rPr>
        <w:t>) lap</w:t>
      </w:r>
      <w:r w:rsidR="00817D8D" w:rsidRPr="004136D8">
        <w:rPr>
          <w:rFonts w:ascii="Times New Roman" w:hAnsi="Times New Roman"/>
          <w:snapToGrid w:val="0"/>
          <w:szCs w:val="24"/>
          <w:lang w:val="lv-LV"/>
        </w:rPr>
        <w:t>as</w:t>
      </w:r>
      <w:r w:rsidRPr="004136D8">
        <w:rPr>
          <w:rFonts w:ascii="Times New Roman" w:hAnsi="Times New Roman"/>
          <w:snapToGrid w:val="0"/>
          <w:szCs w:val="24"/>
          <w:lang w:val="lv-LV"/>
        </w:rPr>
        <w:t>, divos eksemplāros, no kuriem viens eksemplārs tiek nodots Izpildītājam, bet otrs eksemplārs Pasūtītājam.</w:t>
      </w:r>
    </w:p>
    <w:p w:rsidR="00793D88" w:rsidRPr="004136D8" w:rsidRDefault="00793D88" w:rsidP="007F1B6A">
      <w:pPr>
        <w:pStyle w:val="BodyText"/>
        <w:keepNext/>
        <w:widowControl/>
        <w:numPr>
          <w:ilvl w:val="0"/>
          <w:numId w:val="23"/>
        </w:numPr>
        <w:tabs>
          <w:tab w:val="left" w:pos="540"/>
        </w:tabs>
        <w:spacing w:before="360" w:after="240"/>
        <w:ind w:left="0" w:firstLine="0"/>
        <w:jc w:val="center"/>
        <w:rPr>
          <w:rFonts w:ascii="Times New Roman" w:hAnsi="Times New Roman"/>
          <w:b/>
          <w:bCs/>
          <w:szCs w:val="24"/>
          <w:lang w:val="lv-LV"/>
        </w:rPr>
      </w:pPr>
      <w:r w:rsidRPr="004136D8">
        <w:rPr>
          <w:rFonts w:ascii="Times New Roman" w:hAnsi="Times New Roman"/>
          <w:b/>
          <w:bCs/>
          <w:szCs w:val="24"/>
          <w:lang w:val="lv-LV"/>
        </w:rPr>
        <w:t xml:space="preserve">Pušu rekvizīti </w:t>
      </w:r>
      <w:r w:rsidRPr="004136D8">
        <w:rPr>
          <w:b/>
          <w:noProof/>
          <w:szCs w:val="24"/>
          <w:lang w:val="lv-LV"/>
        </w:rPr>
        <w:t>un paraksti</w:t>
      </w:r>
    </w:p>
    <w:tbl>
      <w:tblPr>
        <w:tblW w:w="5000" w:type="pct"/>
        <w:tblLook w:val="0000" w:firstRow="0" w:lastRow="0" w:firstColumn="0" w:lastColumn="0" w:noHBand="0" w:noVBand="0"/>
      </w:tblPr>
      <w:tblGrid>
        <w:gridCol w:w="4152"/>
        <w:gridCol w:w="256"/>
        <w:gridCol w:w="4595"/>
      </w:tblGrid>
      <w:tr w:rsidR="00793D88" w:rsidRPr="004136D8" w:rsidTr="00E82D4E">
        <w:trPr>
          <w:trHeight w:val="893"/>
        </w:trPr>
        <w:tc>
          <w:tcPr>
            <w:tcW w:w="2306" w:type="pct"/>
          </w:tcPr>
          <w:p w:rsidR="00793D88" w:rsidRPr="004136D8" w:rsidRDefault="00793D88" w:rsidP="004E1412"/>
          <w:p w:rsidR="00110122" w:rsidRPr="004136D8" w:rsidRDefault="00110122" w:rsidP="00110122">
            <w:r w:rsidRPr="004136D8">
              <w:rPr>
                <w:bCs/>
              </w:rPr>
              <w:t>Pasūtītājs:</w:t>
            </w:r>
          </w:p>
          <w:p w:rsidR="00110122" w:rsidRPr="004136D8" w:rsidRDefault="00110122" w:rsidP="00110122">
            <w:pPr>
              <w:rPr>
                <w:b/>
                <w:bCs/>
              </w:rPr>
            </w:pPr>
            <w:r w:rsidRPr="004136D8">
              <w:rPr>
                <w:b/>
                <w:bCs/>
              </w:rPr>
              <w:t xml:space="preserve">Nodibinājums </w:t>
            </w:r>
          </w:p>
          <w:p w:rsidR="00110122" w:rsidRPr="004136D8" w:rsidRDefault="00110122" w:rsidP="00110122">
            <w:pPr>
              <w:rPr>
                <w:b/>
                <w:bCs/>
              </w:rPr>
            </w:pPr>
            <w:r w:rsidRPr="004136D8">
              <w:rPr>
                <w:b/>
                <w:bCs/>
              </w:rPr>
              <w:t>„Akadēmiskās informācijas centrs”</w:t>
            </w:r>
          </w:p>
          <w:p w:rsidR="00110122" w:rsidRPr="004136D8" w:rsidRDefault="00110122" w:rsidP="00110122">
            <w:pPr>
              <w:rPr>
                <w:color w:val="000000"/>
              </w:rPr>
            </w:pPr>
            <w:r w:rsidRPr="004136D8">
              <w:t>R</w:t>
            </w:r>
            <w:r w:rsidRPr="004136D8">
              <w:rPr>
                <w:color w:val="000000"/>
              </w:rPr>
              <w:t>eģ. Nr. 40003239385</w:t>
            </w:r>
          </w:p>
          <w:p w:rsidR="00110122" w:rsidRPr="004136D8" w:rsidRDefault="00110122" w:rsidP="00110122">
            <w:pPr>
              <w:rPr>
                <w:color w:val="000000"/>
              </w:rPr>
            </w:pPr>
            <w:proofErr w:type="spellStart"/>
            <w:r w:rsidRPr="004136D8">
              <w:rPr>
                <w:color w:val="000000"/>
              </w:rPr>
              <w:t>Jur</w:t>
            </w:r>
            <w:proofErr w:type="spellEnd"/>
            <w:r w:rsidRPr="004136D8">
              <w:rPr>
                <w:color w:val="000000"/>
              </w:rPr>
              <w:t>. Adrese: Vaļņu iela 2,</w:t>
            </w:r>
          </w:p>
          <w:p w:rsidR="00110122" w:rsidRPr="004136D8" w:rsidRDefault="00110122" w:rsidP="00110122">
            <w:pPr>
              <w:rPr>
                <w:color w:val="000000"/>
              </w:rPr>
            </w:pPr>
            <w:r w:rsidRPr="004136D8">
              <w:rPr>
                <w:color w:val="000000"/>
              </w:rPr>
              <w:t>Rīga, LV-1050</w:t>
            </w:r>
          </w:p>
          <w:p w:rsidR="00110122" w:rsidRPr="004136D8" w:rsidRDefault="00C03913" w:rsidP="00110122">
            <w:r>
              <w:rPr>
                <w:color w:val="000000"/>
              </w:rPr>
              <w:t>E</w:t>
            </w:r>
            <w:r w:rsidR="00110122" w:rsidRPr="004136D8">
              <w:rPr>
                <w:color w:val="000000"/>
              </w:rPr>
              <w:t xml:space="preserve">-pasts: </w:t>
            </w:r>
            <w:hyperlink r:id="rId17" w:history="1">
              <w:r w:rsidR="00110122" w:rsidRPr="004136D8">
                <w:rPr>
                  <w:rStyle w:val="Hyperlink"/>
                </w:rPr>
                <w:t>aic@aic.lv</w:t>
              </w:r>
            </w:hyperlink>
            <w:r w:rsidR="00110122" w:rsidRPr="004136D8">
              <w:t xml:space="preserve"> </w:t>
            </w:r>
          </w:p>
          <w:p w:rsidR="00110122" w:rsidRPr="004136D8" w:rsidRDefault="00110122" w:rsidP="00110122">
            <w:pPr>
              <w:rPr>
                <w:color w:val="000000"/>
              </w:rPr>
            </w:pPr>
            <w:r w:rsidRPr="004136D8">
              <w:rPr>
                <w:color w:val="000000"/>
              </w:rPr>
              <w:t>Norēķinu rekvizīti:</w:t>
            </w:r>
          </w:p>
          <w:p w:rsidR="00110122" w:rsidRPr="004136D8" w:rsidRDefault="00110122" w:rsidP="00110122">
            <w:pPr>
              <w:rPr>
                <w:color w:val="000000"/>
              </w:rPr>
            </w:pPr>
            <w:r w:rsidRPr="004136D8">
              <w:rPr>
                <w:color w:val="000000"/>
              </w:rPr>
              <w:t>Valsts kase, TRELLV22</w:t>
            </w:r>
          </w:p>
          <w:p w:rsidR="00110122" w:rsidRPr="004136D8" w:rsidRDefault="00110122" w:rsidP="00110122">
            <w:pPr>
              <w:rPr>
                <w:color w:val="000000"/>
              </w:rPr>
            </w:pPr>
            <w:r w:rsidRPr="004136D8">
              <w:rPr>
                <w:color w:val="000000"/>
              </w:rPr>
              <w:t>Konta Nr.: LV09TREL2150170103000</w:t>
            </w:r>
          </w:p>
          <w:p w:rsidR="00110122" w:rsidRPr="004136D8" w:rsidRDefault="00110122" w:rsidP="00110122">
            <w:pPr>
              <w:rPr>
                <w:color w:val="000000"/>
              </w:rPr>
            </w:pPr>
            <w:r w:rsidRPr="004136D8">
              <w:rPr>
                <w:color w:val="000000"/>
              </w:rPr>
              <w:t>Valdes priekšsēdētāja</w:t>
            </w:r>
          </w:p>
          <w:p w:rsidR="00110122" w:rsidRPr="004136D8" w:rsidRDefault="00110122" w:rsidP="00110122">
            <w:pPr>
              <w:rPr>
                <w:color w:val="000000"/>
              </w:rPr>
            </w:pPr>
          </w:p>
          <w:p w:rsidR="00110122" w:rsidRPr="004136D8" w:rsidRDefault="00110122" w:rsidP="00110122">
            <w:pPr>
              <w:rPr>
                <w:color w:val="000000"/>
              </w:rPr>
            </w:pPr>
          </w:p>
          <w:p w:rsidR="00110122" w:rsidRPr="004136D8" w:rsidRDefault="00110122" w:rsidP="00110122">
            <w:pPr>
              <w:rPr>
                <w:color w:val="000000"/>
              </w:rPr>
            </w:pPr>
            <w:r w:rsidRPr="004136D8">
              <w:rPr>
                <w:color w:val="000000"/>
              </w:rPr>
              <w:t>__________________________</w:t>
            </w:r>
          </w:p>
          <w:p w:rsidR="00793D88" w:rsidRPr="004136D8" w:rsidRDefault="00110122" w:rsidP="004E1412">
            <w:pPr>
              <w:pStyle w:val="BodyText"/>
              <w:rPr>
                <w:rFonts w:ascii="Times New Roman" w:hAnsi="Times New Roman"/>
                <w:color w:val="000000"/>
                <w:szCs w:val="24"/>
                <w:lang w:val="lv-LV"/>
              </w:rPr>
            </w:pPr>
            <w:r w:rsidRPr="004136D8">
              <w:rPr>
                <w:color w:val="000000"/>
                <w:lang w:val="lv-LV"/>
              </w:rPr>
              <w:t>B. Ramiņa</w:t>
            </w:r>
          </w:p>
        </w:tc>
        <w:tc>
          <w:tcPr>
            <w:tcW w:w="142" w:type="pct"/>
          </w:tcPr>
          <w:p w:rsidR="00793D88" w:rsidRPr="004136D8" w:rsidRDefault="00793D88" w:rsidP="004E1412">
            <w:pPr>
              <w:pStyle w:val="BodyText"/>
              <w:rPr>
                <w:rFonts w:ascii="Times New Roman" w:hAnsi="Times New Roman"/>
                <w:szCs w:val="24"/>
                <w:lang w:val="lv-LV"/>
              </w:rPr>
            </w:pPr>
          </w:p>
        </w:tc>
        <w:tc>
          <w:tcPr>
            <w:tcW w:w="2553" w:type="pct"/>
          </w:tcPr>
          <w:p w:rsidR="00793D88" w:rsidRPr="004136D8" w:rsidRDefault="00793D88" w:rsidP="004E1412"/>
          <w:p w:rsidR="00793D88" w:rsidRPr="004136D8" w:rsidRDefault="00793D88" w:rsidP="004E1412">
            <w:r w:rsidRPr="004136D8">
              <w:rPr>
                <w:bCs/>
              </w:rPr>
              <w:t>Izpildītājs:</w:t>
            </w:r>
          </w:p>
          <w:p w:rsidR="00793D88" w:rsidRPr="004136D8" w:rsidRDefault="00793D88" w:rsidP="004E1412">
            <w:pPr>
              <w:rPr>
                <w:b/>
                <w:bCs/>
              </w:rPr>
            </w:pPr>
            <w:r w:rsidRPr="004136D8">
              <w:rPr>
                <w:b/>
                <w:bCs/>
              </w:rPr>
              <w:t xml:space="preserve">Darbības sfēra </w:t>
            </w:r>
          </w:p>
          <w:p w:rsidR="00793D88" w:rsidRPr="004136D8" w:rsidRDefault="00793D88" w:rsidP="004E1412">
            <w:pPr>
              <w:rPr>
                <w:b/>
                <w:bCs/>
              </w:rPr>
            </w:pPr>
            <w:r w:rsidRPr="004136D8">
              <w:rPr>
                <w:b/>
                <w:bCs/>
              </w:rPr>
              <w:t>„Nosaukums”</w:t>
            </w:r>
          </w:p>
          <w:p w:rsidR="00793D88" w:rsidRPr="004136D8" w:rsidRDefault="00793D88" w:rsidP="004E1412">
            <w:pPr>
              <w:rPr>
                <w:color w:val="000000"/>
              </w:rPr>
            </w:pPr>
            <w:r w:rsidRPr="004136D8">
              <w:t>R</w:t>
            </w:r>
            <w:r w:rsidRPr="004136D8">
              <w:rPr>
                <w:color w:val="000000"/>
              </w:rPr>
              <w:t xml:space="preserve">eģ. Nr. </w:t>
            </w:r>
          </w:p>
          <w:p w:rsidR="00793D88" w:rsidRPr="004136D8" w:rsidRDefault="00793D88" w:rsidP="004E1412">
            <w:pPr>
              <w:rPr>
                <w:color w:val="000000"/>
              </w:rPr>
            </w:pPr>
            <w:proofErr w:type="spellStart"/>
            <w:r w:rsidRPr="004136D8">
              <w:rPr>
                <w:color w:val="000000"/>
              </w:rPr>
              <w:t>Jur</w:t>
            </w:r>
            <w:proofErr w:type="spellEnd"/>
            <w:r w:rsidRPr="004136D8">
              <w:rPr>
                <w:color w:val="000000"/>
              </w:rPr>
              <w:t>.</w:t>
            </w:r>
            <w:r w:rsidR="00E82D4E" w:rsidRPr="004136D8">
              <w:rPr>
                <w:color w:val="000000"/>
              </w:rPr>
              <w:t xml:space="preserve"> a</w:t>
            </w:r>
            <w:r w:rsidRPr="004136D8">
              <w:rPr>
                <w:color w:val="000000"/>
              </w:rPr>
              <w:t>drese:</w:t>
            </w:r>
          </w:p>
          <w:p w:rsidR="00793D88" w:rsidRPr="004136D8" w:rsidRDefault="00793D88" w:rsidP="004E1412">
            <w:pPr>
              <w:rPr>
                <w:color w:val="000000"/>
              </w:rPr>
            </w:pPr>
            <w:r w:rsidRPr="004136D8">
              <w:rPr>
                <w:color w:val="000000"/>
              </w:rPr>
              <w:t>Pilsēta, Pasta indekss</w:t>
            </w:r>
          </w:p>
          <w:p w:rsidR="00793D88" w:rsidRPr="004136D8" w:rsidRDefault="00C03913" w:rsidP="004E1412">
            <w:r>
              <w:rPr>
                <w:color w:val="000000"/>
              </w:rPr>
              <w:t>E</w:t>
            </w:r>
            <w:r w:rsidR="00793D88" w:rsidRPr="004136D8">
              <w:rPr>
                <w:color w:val="000000"/>
              </w:rPr>
              <w:t xml:space="preserve">-pasts: </w:t>
            </w:r>
          </w:p>
          <w:p w:rsidR="00793D88" w:rsidRPr="004136D8" w:rsidRDefault="00793D88" w:rsidP="004E1412">
            <w:pPr>
              <w:rPr>
                <w:color w:val="000000"/>
              </w:rPr>
            </w:pPr>
            <w:r w:rsidRPr="004136D8">
              <w:rPr>
                <w:color w:val="000000"/>
              </w:rPr>
              <w:t>Norēķinu rekvizīti:</w:t>
            </w:r>
          </w:p>
          <w:p w:rsidR="00793D88" w:rsidRPr="004136D8" w:rsidRDefault="00793D88" w:rsidP="004E1412">
            <w:pPr>
              <w:rPr>
                <w:color w:val="000000"/>
              </w:rPr>
            </w:pPr>
            <w:r w:rsidRPr="004136D8">
              <w:rPr>
                <w:color w:val="000000"/>
              </w:rPr>
              <w:t>Banka, Bankas kods</w:t>
            </w:r>
          </w:p>
          <w:p w:rsidR="00793D88" w:rsidRPr="004136D8" w:rsidRDefault="00793D88" w:rsidP="004E1412">
            <w:pPr>
              <w:rPr>
                <w:color w:val="000000"/>
              </w:rPr>
            </w:pPr>
            <w:r w:rsidRPr="004136D8">
              <w:rPr>
                <w:color w:val="000000"/>
              </w:rPr>
              <w:t xml:space="preserve">Konta Nr.: </w:t>
            </w:r>
          </w:p>
          <w:p w:rsidR="00793D88" w:rsidRPr="004136D8" w:rsidRDefault="00793D88" w:rsidP="004E1412">
            <w:pPr>
              <w:rPr>
                <w:color w:val="000000"/>
              </w:rPr>
            </w:pPr>
            <w:r w:rsidRPr="004136D8">
              <w:rPr>
                <w:color w:val="000000"/>
              </w:rPr>
              <w:t>Amats</w:t>
            </w:r>
          </w:p>
          <w:p w:rsidR="00793D88" w:rsidRPr="004136D8" w:rsidRDefault="00793D88" w:rsidP="004E1412">
            <w:pPr>
              <w:rPr>
                <w:color w:val="000000"/>
              </w:rPr>
            </w:pPr>
          </w:p>
          <w:p w:rsidR="00793D88" w:rsidRPr="004136D8" w:rsidRDefault="00793D88" w:rsidP="004E1412">
            <w:pPr>
              <w:rPr>
                <w:color w:val="000000"/>
              </w:rPr>
            </w:pPr>
          </w:p>
          <w:p w:rsidR="00793D88" w:rsidRPr="004136D8" w:rsidRDefault="00793D88" w:rsidP="004E1412">
            <w:pPr>
              <w:rPr>
                <w:color w:val="000000"/>
              </w:rPr>
            </w:pPr>
            <w:r w:rsidRPr="004136D8">
              <w:rPr>
                <w:color w:val="000000"/>
              </w:rPr>
              <w:t>__________________________</w:t>
            </w:r>
          </w:p>
          <w:p w:rsidR="00793D88" w:rsidRPr="004136D8" w:rsidRDefault="00793D88" w:rsidP="004E1412">
            <w:r w:rsidRPr="004136D8">
              <w:t>V.Uzvārds</w:t>
            </w:r>
          </w:p>
        </w:tc>
      </w:tr>
    </w:tbl>
    <w:p w:rsidR="00793D88" w:rsidRPr="004136D8" w:rsidRDefault="00793D88" w:rsidP="00793D88">
      <w:pPr>
        <w:rPr>
          <w:sz w:val="22"/>
          <w:szCs w:val="22"/>
        </w:rPr>
      </w:pPr>
    </w:p>
    <w:p w:rsidR="00793D88" w:rsidRPr="004136D8" w:rsidRDefault="00793D88" w:rsidP="00793D88"/>
    <w:p w:rsidR="00793D88" w:rsidRPr="004136D8" w:rsidRDefault="00793D88" w:rsidP="00793D88">
      <w:pPr>
        <w:jc w:val="both"/>
      </w:pPr>
    </w:p>
    <w:p w:rsidR="004B2BA7" w:rsidRPr="004136D8" w:rsidRDefault="004B2BA7" w:rsidP="00793D88">
      <w:pPr>
        <w:jc w:val="both"/>
      </w:pPr>
    </w:p>
    <w:p w:rsidR="00F36486" w:rsidRPr="004136D8" w:rsidRDefault="00F36486">
      <w:r w:rsidRPr="004136D8">
        <w:br w:type="page"/>
      </w:r>
    </w:p>
    <w:p w:rsidR="00247FD7" w:rsidRPr="004136D8" w:rsidRDefault="00EC0D61" w:rsidP="00EC0D61">
      <w:pPr>
        <w:spacing w:after="240"/>
        <w:jc w:val="right"/>
        <w:rPr>
          <w:sz w:val="22"/>
          <w:szCs w:val="22"/>
        </w:rPr>
      </w:pPr>
      <w:r w:rsidRPr="004136D8">
        <w:rPr>
          <w:sz w:val="22"/>
          <w:szCs w:val="22"/>
        </w:rPr>
        <w:lastRenderedPageBreak/>
        <w:t>Pielikums Nr.1</w:t>
      </w:r>
    </w:p>
    <w:p w:rsidR="00247FD7" w:rsidRPr="004136D8" w:rsidRDefault="00247FD7" w:rsidP="00793D88">
      <w:pPr>
        <w:jc w:val="both"/>
      </w:pPr>
    </w:p>
    <w:p w:rsidR="004B2BA7" w:rsidRPr="004136D8" w:rsidRDefault="004B2BA7" w:rsidP="004B2BA7">
      <w:pPr>
        <w:jc w:val="center"/>
        <w:rPr>
          <w:b/>
          <w:bCs/>
        </w:rPr>
      </w:pPr>
      <w:r w:rsidRPr="004136D8">
        <w:rPr>
          <w:b/>
          <w:bCs/>
        </w:rPr>
        <w:t>DARBA U Z D E V U M S – T Ā M E (veidlapas paraugs)</w:t>
      </w:r>
    </w:p>
    <w:p w:rsidR="004B2BA7" w:rsidRPr="004136D8" w:rsidRDefault="00FC7CB3" w:rsidP="00FC7CB3">
      <w:pPr>
        <w:widowControl w:val="0"/>
        <w:tabs>
          <w:tab w:val="left" w:pos="1065"/>
        </w:tabs>
        <w:autoSpaceDE w:val="0"/>
        <w:autoSpaceDN w:val="0"/>
        <w:adjustRightInd w:val="0"/>
        <w:jc w:val="both"/>
      </w:pPr>
      <w:r w:rsidRPr="004136D8">
        <w:rPr>
          <w:lang w:eastAsia="lv-LV"/>
        </w:rPr>
        <w:t>„</w:t>
      </w:r>
      <w:r w:rsidR="00D72BA0" w:rsidRPr="004136D8">
        <w:rPr>
          <w:bCs/>
          <w:lang w:eastAsia="lv-LV"/>
        </w:rPr>
        <w:t xml:space="preserve">Latvijas </w:t>
      </w:r>
      <w:r w:rsidR="00E06562" w:rsidRPr="004136D8">
        <w:rPr>
          <w:bCs/>
          <w:lang w:eastAsia="lv-LV"/>
        </w:rPr>
        <w:t xml:space="preserve">izglītības </w:t>
      </w:r>
      <w:r w:rsidRPr="004136D8">
        <w:rPr>
          <w:bCs/>
          <w:lang w:eastAsia="lv-LV"/>
        </w:rPr>
        <w:t xml:space="preserve">kvalifikāciju </w:t>
      </w:r>
      <w:r w:rsidR="00E06562" w:rsidRPr="004136D8">
        <w:rPr>
          <w:bCs/>
          <w:lang w:eastAsia="lv-LV"/>
        </w:rPr>
        <w:t xml:space="preserve">informācijas </w:t>
      </w:r>
      <w:r w:rsidR="00DB1B44" w:rsidRPr="004136D8">
        <w:rPr>
          <w:bCs/>
          <w:lang w:eastAsia="lv-LV"/>
        </w:rPr>
        <w:t>sistēmas</w:t>
      </w:r>
      <w:r w:rsidRPr="004136D8">
        <w:rPr>
          <w:bCs/>
          <w:lang w:eastAsia="lv-LV"/>
        </w:rPr>
        <w:t xml:space="preserve"> izveide</w:t>
      </w:r>
      <w:r w:rsidRPr="004136D8">
        <w:rPr>
          <w:lang w:eastAsia="lv-LV"/>
        </w:rPr>
        <w:t xml:space="preserve">” </w:t>
      </w:r>
      <w:r w:rsidR="004B2BA7" w:rsidRPr="004136D8">
        <w:t xml:space="preserve">pēc </w:t>
      </w:r>
      <w:proofErr w:type="spellStart"/>
      <w:r w:rsidR="004B2BA7" w:rsidRPr="004136D8">
        <w:t>līg</w:t>
      </w:r>
      <w:proofErr w:type="spellEnd"/>
      <w:r w:rsidR="004B2BA7" w:rsidRPr="004136D8">
        <w:t>. Nr. __________</w:t>
      </w:r>
    </w:p>
    <w:p w:rsidR="00FC7CB3" w:rsidRPr="004136D8" w:rsidRDefault="00FC7CB3" w:rsidP="00FC7CB3">
      <w:pPr>
        <w:widowControl w:val="0"/>
        <w:tabs>
          <w:tab w:val="left" w:pos="1065"/>
        </w:tabs>
        <w:autoSpaceDE w:val="0"/>
        <w:autoSpaceDN w:val="0"/>
        <w:adjustRightInd w:val="0"/>
        <w:jc w:val="both"/>
      </w:pPr>
    </w:p>
    <w:tbl>
      <w:tblPr>
        <w:tblW w:w="5000" w:type="pct"/>
        <w:jc w:val="center"/>
        <w:tblLayout w:type="fixed"/>
        <w:tblLook w:val="00A0" w:firstRow="1" w:lastRow="0" w:firstColumn="1" w:lastColumn="0" w:noHBand="0" w:noVBand="0"/>
      </w:tblPr>
      <w:tblGrid>
        <w:gridCol w:w="667"/>
        <w:gridCol w:w="4776"/>
        <w:gridCol w:w="1672"/>
        <w:gridCol w:w="1786"/>
      </w:tblGrid>
      <w:tr w:rsidR="001E36D6" w:rsidRPr="008C6B26" w:rsidTr="00695C23">
        <w:trPr>
          <w:trHeight w:val="284"/>
          <w:tblHeader/>
          <w:jc w:val="center"/>
        </w:trPr>
        <w:tc>
          <w:tcPr>
            <w:tcW w:w="375" w:type="pct"/>
            <w:tcBorders>
              <w:top w:val="single" w:sz="4" w:space="0" w:color="auto"/>
              <w:left w:val="single" w:sz="4" w:space="0" w:color="auto"/>
              <w:bottom w:val="single" w:sz="4" w:space="0" w:color="auto"/>
              <w:right w:val="single" w:sz="4" w:space="0" w:color="auto"/>
            </w:tcBorders>
            <w:tcMar>
              <w:left w:w="57" w:type="dxa"/>
              <w:right w:w="57" w:type="dxa"/>
            </w:tcMar>
          </w:tcPr>
          <w:p w:rsidR="001E36D6" w:rsidRPr="008C6B26" w:rsidRDefault="001E36D6" w:rsidP="008C6B26">
            <w:pPr>
              <w:pStyle w:val="BodyText"/>
              <w:jc w:val="center"/>
              <w:rPr>
                <w:rFonts w:ascii="Times New Roman" w:hAnsi="Times New Roman"/>
                <w:b/>
                <w:color w:val="000000"/>
                <w:szCs w:val="24"/>
                <w:lang w:val="lv-LV"/>
              </w:rPr>
            </w:pPr>
            <w:r>
              <w:rPr>
                <w:rFonts w:ascii="Times New Roman" w:hAnsi="Times New Roman"/>
                <w:b/>
                <w:color w:val="000000"/>
                <w:szCs w:val="24"/>
                <w:lang w:val="lv-LV"/>
              </w:rPr>
              <w:t>Nr. p.k.</w:t>
            </w:r>
          </w:p>
        </w:tc>
        <w:tc>
          <w:tcPr>
            <w:tcW w:w="2683" w:type="pct"/>
            <w:tcBorders>
              <w:top w:val="single" w:sz="4" w:space="0" w:color="auto"/>
              <w:left w:val="single" w:sz="4" w:space="0" w:color="auto"/>
              <w:bottom w:val="single" w:sz="4" w:space="0" w:color="auto"/>
              <w:right w:val="single" w:sz="4" w:space="0" w:color="auto"/>
            </w:tcBorders>
            <w:noWrap/>
            <w:tcMar>
              <w:left w:w="57" w:type="dxa"/>
              <w:right w:w="57" w:type="dxa"/>
            </w:tcMar>
            <w:vAlign w:val="center"/>
            <w:hideMark/>
          </w:tcPr>
          <w:p w:rsidR="001E36D6" w:rsidRPr="008C6B26" w:rsidRDefault="001E36D6" w:rsidP="008C6B26">
            <w:pPr>
              <w:pStyle w:val="BodyText"/>
              <w:jc w:val="center"/>
              <w:rPr>
                <w:rFonts w:ascii="Times New Roman" w:hAnsi="Times New Roman"/>
                <w:b/>
                <w:bCs/>
                <w:szCs w:val="24"/>
                <w:lang w:val="lv-LV"/>
              </w:rPr>
            </w:pPr>
            <w:r w:rsidRPr="008C6B26">
              <w:rPr>
                <w:rFonts w:ascii="Times New Roman" w:hAnsi="Times New Roman"/>
                <w:b/>
                <w:color w:val="000000"/>
                <w:szCs w:val="24"/>
                <w:lang w:val="lv-LV"/>
              </w:rPr>
              <w:t>Pakalpojuma nosaukums</w:t>
            </w:r>
          </w:p>
        </w:tc>
        <w:tc>
          <w:tcPr>
            <w:tcW w:w="93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36D6" w:rsidRPr="008C6B26" w:rsidRDefault="001E36D6" w:rsidP="00787EE4">
            <w:pPr>
              <w:pStyle w:val="BodyText"/>
              <w:spacing w:after="0"/>
              <w:jc w:val="center"/>
              <w:rPr>
                <w:rFonts w:ascii="Times New Roman" w:hAnsi="Times New Roman"/>
                <w:b/>
                <w:szCs w:val="24"/>
                <w:lang w:val="lv-LV"/>
              </w:rPr>
            </w:pPr>
            <w:r>
              <w:rPr>
                <w:rFonts w:ascii="Times New Roman" w:hAnsi="Times New Roman"/>
                <w:b/>
                <w:szCs w:val="24"/>
                <w:lang w:val="lv-LV"/>
              </w:rPr>
              <w:t>Izpildes termiņš</w:t>
            </w:r>
            <w:r w:rsidR="00695C23">
              <w:rPr>
                <w:rFonts w:ascii="Times New Roman" w:hAnsi="Times New Roman"/>
                <w:b/>
                <w:szCs w:val="24"/>
                <w:lang w:val="lv-LV"/>
              </w:rPr>
              <w:t xml:space="preserve"> </w:t>
            </w:r>
            <w:r w:rsidR="00695C23" w:rsidRPr="008E2B0E">
              <w:rPr>
                <w:rFonts w:ascii="Times New Roman" w:hAnsi="Times New Roman"/>
                <w:b/>
                <w:szCs w:val="24"/>
                <w:lang w:val="lv-LV"/>
              </w:rPr>
              <w:t>(</w:t>
            </w:r>
            <w:proofErr w:type="spellStart"/>
            <w:r w:rsidR="00695C23" w:rsidRPr="008E2B0E">
              <w:rPr>
                <w:rFonts w:ascii="Times New Roman" w:hAnsi="Times New Roman"/>
                <w:b/>
                <w:szCs w:val="24"/>
                <w:lang w:val="lv-LV"/>
              </w:rPr>
              <w:t>dd</w:t>
            </w:r>
            <w:proofErr w:type="spellEnd"/>
            <w:r w:rsidR="00695C23" w:rsidRPr="008E2B0E">
              <w:rPr>
                <w:rFonts w:ascii="Times New Roman" w:hAnsi="Times New Roman"/>
                <w:b/>
                <w:szCs w:val="24"/>
                <w:lang w:val="lv-LV"/>
              </w:rPr>
              <w:t>/mm/</w:t>
            </w:r>
            <w:proofErr w:type="spellStart"/>
            <w:r w:rsidR="00695C23">
              <w:rPr>
                <w:rFonts w:ascii="Times New Roman" w:hAnsi="Times New Roman"/>
                <w:b/>
                <w:szCs w:val="24"/>
                <w:lang w:val="lv-LV"/>
              </w:rPr>
              <w:t>gggg</w:t>
            </w:r>
            <w:proofErr w:type="spellEnd"/>
            <w:r w:rsidR="00695C23" w:rsidRPr="008E2B0E">
              <w:rPr>
                <w:rFonts w:ascii="Times New Roman" w:hAnsi="Times New Roman"/>
                <w:b/>
                <w:szCs w:val="24"/>
                <w:lang w:val="lv-LV"/>
              </w:rPr>
              <w:t>)</w:t>
            </w:r>
          </w:p>
        </w:tc>
        <w:tc>
          <w:tcPr>
            <w:tcW w:w="1003"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1E36D6" w:rsidRPr="008C6B26" w:rsidRDefault="001E36D6" w:rsidP="008C6B26">
            <w:pPr>
              <w:pStyle w:val="BodyText"/>
              <w:spacing w:after="0"/>
              <w:jc w:val="center"/>
              <w:rPr>
                <w:rFonts w:ascii="Times New Roman" w:hAnsi="Times New Roman"/>
                <w:b/>
                <w:bCs/>
                <w:szCs w:val="24"/>
                <w:lang w:val="lv-LV"/>
              </w:rPr>
            </w:pPr>
            <w:r w:rsidRPr="008C6B26">
              <w:rPr>
                <w:rFonts w:ascii="Times New Roman" w:hAnsi="Times New Roman"/>
                <w:b/>
                <w:szCs w:val="24"/>
                <w:lang w:val="lv-LV"/>
              </w:rPr>
              <w:t>Pakalpojuma cena</w:t>
            </w:r>
          </w:p>
          <w:p w:rsidR="001E36D6" w:rsidRPr="008C6B26" w:rsidRDefault="001E36D6" w:rsidP="008C6B26">
            <w:pPr>
              <w:pStyle w:val="BodyText"/>
              <w:spacing w:after="0"/>
              <w:jc w:val="center"/>
              <w:rPr>
                <w:rFonts w:ascii="Times New Roman" w:hAnsi="Times New Roman"/>
                <w:b/>
                <w:bCs/>
                <w:szCs w:val="24"/>
                <w:lang w:val="lv-LV"/>
              </w:rPr>
            </w:pPr>
            <w:r w:rsidRPr="008C6B26">
              <w:rPr>
                <w:rFonts w:ascii="Times New Roman" w:hAnsi="Times New Roman"/>
                <w:b/>
                <w:szCs w:val="24"/>
                <w:lang w:val="lv-LV"/>
              </w:rPr>
              <w:t>EUR bez PVN</w:t>
            </w:r>
          </w:p>
        </w:tc>
      </w:tr>
      <w:tr w:rsidR="001E36D6" w:rsidRPr="008C6B26" w:rsidTr="00695C23">
        <w:trPr>
          <w:trHeight w:val="567"/>
          <w:jc w:val="center"/>
        </w:trPr>
        <w:tc>
          <w:tcPr>
            <w:tcW w:w="375" w:type="pct"/>
            <w:tcBorders>
              <w:top w:val="single" w:sz="4" w:space="0" w:color="auto"/>
              <w:left w:val="single" w:sz="4" w:space="0" w:color="auto"/>
              <w:bottom w:val="single" w:sz="4" w:space="0" w:color="auto"/>
              <w:right w:val="single" w:sz="4" w:space="0" w:color="auto"/>
            </w:tcBorders>
          </w:tcPr>
          <w:p w:rsidR="001E36D6" w:rsidRPr="001E36D6" w:rsidRDefault="001E36D6" w:rsidP="001E36D6">
            <w:pPr>
              <w:pStyle w:val="ListParagraph"/>
              <w:numPr>
                <w:ilvl w:val="0"/>
                <w:numId w:val="43"/>
              </w:numPr>
              <w:autoSpaceDE w:val="0"/>
              <w:autoSpaceDN w:val="0"/>
              <w:adjustRightInd w:val="0"/>
              <w:spacing w:before="60" w:after="60"/>
              <w:ind w:left="284" w:hanging="284"/>
              <w:jc w:val="center"/>
              <w:rPr>
                <w:rFonts w:ascii="RimTimes" w:hAnsi="RimTimes"/>
                <w:szCs w:val="20"/>
              </w:rPr>
            </w:pPr>
          </w:p>
        </w:tc>
        <w:tc>
          <w:tcPr>
            <w:tcW w:w="2683" w:type="pct"/>
            <w:tcBorders>
              <w:top w:val="single" w:sz="4" w:space="0" w:color="auto"/>
              <w:left w:val="single" w:sz="4" w:space="0" w:color="auto"/>
              <w:bottom w:val="single" w:sz="4" w:space="0" w:color="auto"/>
              <w:right w:val="single" w:sz="4" w:space="0" w:color="auto"/>
            </w:tcBorders>
            <w:noWrap/>
            <w:vAlign w:val="center"/>
          </w:tcPr>
          <w:p w:rsidR="001E36D6" w:rsidRPr="008E2B0E" w:rsidRDefault="001E36D6" w:rsidP="008A1B6D">
            <w:pPr>
              <w:autoSpaceDE w:val="0"/>
              <w:autoSpaceDN w:val="0"/>
              <w:adjustRightInd w:val="0"/>
              <w:spacing w:before="60" w:after="60"/>
              <w:rPr>
                <w:sz w:val="22"/>
                <w:szCs w:val="22"/>
                <w:lang w:eastAsia="lv-LV"/>
              </w:rPr>
            </w:pPr>
            <w:r w:rsidRPr="008E2B0E">
              <w:rPr>
                <w:rFonts w:ascii="RimTimes" w:hAnsi="RimTimes"/>
                <w:szCs w:val="20"/>
              </w:rPr>
              <w:t xml:space="preserve">Izglītības kvalifikāciju </w:t>
            </w:r>
            <w:r>
              <w:rPr>
                <w:rFonts w:ascii="RimTimes" w:hAnsi="RimTimes"/>
                <w:szCs w:val="20"/>
              </w:rPr>
              <w:t>informācijas sistēmas</w:t>
            </w:r>
            <w:r w:rsidRPr="008E2B0E">
              <w:rPr>
                <w:rFonts w:ascii="RimTimes" w:hAnsi="RimTimes"/>
                <w:szCs w:val="20"/>
              </w:rPr>
              <w:t xml:space="preserve"> izveide</w:t>
            </w:r>
            <w:r>
              <w:rPr>
                <w:rFonts w:ascii="RimTimes" w:hAnsi="RimTimes"/>
                <w:szCs w:val="20"/>
              </w:rPr>
              <w:t xml:space="preserve"> (t.sk.</w:t>
            </w:r>
            <w:r w:rsidRPr="008E2B0E">
              <w:rPr>
                <w:rFonts w:ascii="RimTimes" w:hAnsi="RimTimes"/>
                <w:szCs w:val="20"/>
              </w:rPr>
              <w:t xml:space="preserve"> lietotāju saskarne</w:t>
            </w:r>
            <w:r>
              <w:rPr>
                <w:rFonts w:ascii="RimTimes" w:hAnsi="RimTimes"/>
                <w:szCs w:val="20"/>
              </w:rPr>
              <w:t>, informācijas imports, dokumentācija)</w:t>
            </w:r>
          </w:p>
        </w:tc>
        <w:tc>
          <w:tcPr>
            <w:tcW w:w="939" w:type="pct"/>
            <w:tcBorders>
              <w:top w:val="single" w:sz="4" w:space="0" w:color="auto"/>
              <w:left w:val="single" w:sz="4" w:space="0" w:color="auto"/>
              <w:bottom w:val="single" w:sz="4" w:space="0" w:color="auto"/>
              <w:right w:val="single" w:sz="4" w:space="0" w:color="auto"/>
            </w:tcBorders>
          </w:tcPr>
          <w:p w:rsidR="001E36D6" w:rsidRPr="008C6B26" w:rsidRDefault="001E36D6" w:rsidP="006D56B6">
            <w:pPr>
              <w:jc w:val="center"/>
            </w:pPr>
          </w:p>
        </w:tc>
        <w:tc>
          <w:tcPr>
            <w:tcW w:w="1003" w:type="pct"/>
            <w:tcBorders>
              <w:top w:val="single" w:sz="4" w:space="0" w:color="auto"/>
              <w:left w:val="single" w:sz="4" w:space="0" w:color="auto"/>
              <w:bottom w:val="single" w:sz="4" w:space="0" w:color="auto"/>
              <w:right w:val="single" w:sz="4" w:space="0" w:color="auto"/>
            </w:tcBorders>
            <w:noWrap/>
            <w:vAlign w:val="center"/>
          </w:tcPr>
          <w:p w:rsidR="001E36D6" w:rsidRPr="008C6B26" w:rsidRDefault="001E36D6" w:rsidP="006D56B6">
            <w:pPr>
              <w:jc w:val="center"/>
            </w:pPr>
          </w:p>
        </w:tc>
      </w:tr>
      <w:tr w:rsidR="001E36D6" w:rsidRPr="008C6B26" w:rsidTr="00695C23">
        <w:trPr>
          <w:trHeight w:val="567"/>
          <w:jc w:val="center"/>
        </w:trPr>
        <w:tc>
          <w:tcPr>
            <w:tcW w:w="375" w:type="pct"/>
            <w:tcBorders>
              <w:top w:val="single" w:sz="4" w:space="0" w:color="auto"/>
              <w:left w:val="single" w:sz="4" w:space="0" w:color="auto"/>
              <w:bottom w:val="single" w:sz="4" w:space="0" w:color="auto"/>
              <w:right w:val="single" w:sz="4" w:space="0" w:color="auto"/>
            </w:tcBorders>
          </w:tcPr>
          <w:p w:rsidR="001E36D6" w:rsidRPr="001E36D6" w:rsidRDefault="001E36D6" w:rsidP="001E36D6">
            <w:pPr>
              <w:pStyle w:val="ListParagraph"/>
              <w:numPr>
                <w:ilvl w:val="0"/>
                <w:numId w:val="43"/>
              </w:numPr>
              <w:autoSpaceDE w:val="0"/>
              <w:autoSpaceDN w:val="0"/>
              <w:adjustRightInd w:val="0"/>
              <w:spacing w:before="60" w:after="60"/>
              <w:ind w:left="284" w:hanging="284"/>
              <w:jc w:val="center"/>
              <w:rPr>
                <w:rFonts w:ascii="RimTimes" w:hAnsi="RimTimes"/>
                <w:szCs w:val="20"/>
              </w:rPr>
            </w:pPr>
          </w:p>
        </w:tc>
        <w:tc>
          <w:tcPr>
            <w:tcW w:w="2683" w:type="pct"/>
            <w:tcBorders>
              <w:top w:val="single" w:sz="4" w:space="0" w:color="auto"/>
              <w:left w:val="single" w:sz="4" w:space="0" w:color="auto"/>
              <w:bottom w:val="single" w:sz="4" w:space="0" w:color="auto"/>
              <w:right w:val="single" w:sz="4" w:space="0" w:color="auto"/>
            </w:tcBorders>
            <w:noWrap/>
            <w:vAlign w:val="center"/>
          </w:tcPr>
          <w:p w:rsidR="001E36D6" w:rsidRPr="008E2B0E" w:rsidRDefault="001E36D6" w:rsidP="008A1B6D">
            <w:pPr>
              <w:autoSpaceDE w:val="0"/>
              <w:autoSpaceDN w:val="0"/>
              <w:adjustRightInd w:val="0"/>
              <w:spacing w:before="60" w:after="60"/>
              <w:rPr>
                <w:lang w:eastAsia="lv-LV"/>
              </w:rPr>
            </w:pPr>
            <w:r>
              <w:rPr>
                <w:rFonts w:ascii="RimTimes" w:hAnsi="RimTimes"/>
                <w:szCs w:val="20"/>
              </w:rPr>
              <w:t>Informācijas sistēmas</w:t>
            </w:r>
            <w:r w:rsidRPr="008E2B0E">
              <w:rPr>
                <w:rFonts w:ascii="RimTimes" w:hAnsi="RimTimes"/>
                <w:szCs w:val="20"/>
              </w:rPr>
              <w:t xml:space="preserve"> publikācijas internetā programmēšana</w:t>
            </w:r>
          </w:p>
        </w:tc>
        <w:tc>
          <w:tcPr>
            <w:tcW w:w="939" w:type="pct"/>
            <w:tcBorders>
              <w:top w:val="single" w:sz="4" w:space="0" w:color="auto"/>
              <w:left w:val="single" w:sz="4" w:space="0" w:color="auto"/>
              <w:bottom w:val="single" w:sz="4" w:space="0" w:color="auto"/>
              <w:right w:val="single" w:sz="4" w:space="0" w:color="auto"/>
            </w:tcBorders>
          </w:tcPr>
          <w:p w:rsidR="001E36D6" w:rsidRPr="008C6B26" w:rsidRDefault="001E36D6" w:rsidP="006D56B6">
            <w:pPr>
              <w:jc w:val="center"/>
            </w:pPr>
          </w:p>
        </w:tc>
        <w:tc>
          <w:tcPr>
            <w:tcW w:w="1003" w:type="pct"/>
            <w:tcBorders>
              <w:top w:val="single" w:sz="4" w:space="0" w:color="auto"/>
              <w:left w:val="single" w:sz="4" w:space="0" w:color="auto"/>
              <w:bottom w:val="single" w:sz="4" w:space="0" w:color="auto"/>
              <w:right w:val="single" w:sz="4" w:space="0" w:color="auto"/>
            </w:tcBorders>
            <w:noWrap/>
            <w:vAlign w:val="center"/>
          </w:tcPr>
          <w:p w:rsidR="001E36D6" w:rsidRPr="008C6B26" w:rsidRDefault="001E36D6" w:rsidP="006D56B6">
            <w:pPr>
              <w:jc w:val="center"/>
            </w:pPr>
          </w:p>
        </w:tc>
      </w:tr>
      <w:tr w:rsidR="001E36D6" w:rsidRPr="008C6B26" w:rsidTr="00695C23">
        <w:trPr>
          <w:trHeight w:val="567"/>
          <w:jc w:val="center"/>
        </w:trPr>
        <w:tc>
          <w:tcPr>
            <w:tcW w:w="375" w:type="pct"/>
            <w:tcBorders>
              <w:top w:val="single" w:sz="4" w:space="0" w:color="auto"/>
              <w:left w:val="single" w:sz="4" w:space="0" w:color="auto"/>
              <w:bottom w:val="single" w:sz="4" w:space="0" w:color="auto"/>
              <w:right w:val="single" w:sz="4" w:space="0" w:color="auto"/>
            </w:tcBorders>
          </w:tcPr>
          <w:p w:rsidR="001E36D6" w:rsidRPr="001E36D6" w:rsidRDefault="001E36D6" w:rsidP="001E36D6">
            <w:pPr>
              <w:pStyle w:val="ListParagraph"/>
              <w:numPr>
                <w:ilvl w:val="0"/>
                <w:numId w:val="43"/>
              </w:numPr>
              <w:autoSpaceDE w:val="0"/>
              <w:autoSpaceDN w:val="0"/>
              <w:adjustRightInd w:val="0"/>
              <w:spacing w:before="60" w:after="60"/>
              <w:ind w:left="284" w:hanging="284"/>
              <w:jc w:val="center"/>
              <w:rPr>
                <w:rFonts w:ascii="RimTimes" w:hAnsi="RimTimes"/>
                <w:szCs w:val="20"/>
              </w:rPr>
            </w:pPr>
          </w:p>
        </w:tc>
        <w:tc>
          <w:tcPr>
            <w:tcW w:w="2683" w:type="pct"/>
            <w:tcBorders>
              <w:top w:val="single" w:sz="4" w:space="0" w:color="auto"/>
              <w:left w:val="single" w:sz="4" w:space="0" w:color="auto"/>
              <w:bottom w:val="single" w:sz="4" w:space="0" w:color="auto"/>
              <w:right w:val="single" w:sz="4" w:space="0" w:color="auto"/>
            </w:tcBorders>
            <w:noWrap/>
            <w:vAlign w:val="center"/>
          </w:tcPr>
          <w:p w:rsidR="001E36D6" w:rsidRPr="008E2B0E" w:rsidRDefault="001E36D6" w:rsidP="008A1B6D">
            <w:pPr>
              <w:autoSpaceDE w:val="0"/>
              <w:autoSpaceDN w:val="0"/>
              <w:adjustRightInd w:val="0"/>
              <w:spacing w:before="60" w:after="60"/>
              <w:rPr>
                <w:lang w:eastAsia="lv-LV"/>
              </w:rPr>
            </w:pPr>
            <w:r w:rsidRPr="008E2B0E">
              <w:rPr>
                <w:rFonts w:ascii="RimTimes" w:hAnsi="RimTimes"/>
                <w:szCs w:val="20"/>
              </w:rPr>
              <w:t xml:space="preserve">Informācijas eksporta uz </w:t>
            </w:r>
            <w:r w:rsidRPr="008E2B0E">
              <w:rPr>
                <w:szCs w:val="20"/>
              </w:rPr>
              <w:t>EKI/PLOTEUS</w:t>
            </w:r>
            <w:r w:rsidRPr="008E2B0E">
              <w:rPr>
                <w:rFonts w:ascii="RimTimes" w:hAnsi="RimTimes"/>
                <w:szCs w:val="20"/>
              </w:rPr>
              <w:t xml:space="preserve"> portālu programmēšana</w:t>
            </w:r>
          </w:p>
        </w:tc>
        <w:tc>
          <w:tcPr>
            <w:tcW w:w="939" w:type="pct"/>
            <w:tcBorders>
              <w:top w:val="single" w:sz="4" w:space="0" w:color="auto"/>
              <w:left w:val="single" w:sz="4" w:space="0" w:color="auto"/>
              <w:bottom w:val="single" w:sz="4" w:space="0" w:color="auto"/>
              <w:right w:val="single" w:sz="4" w:space="0" w:color="auto"/>
            </w:tcBorders>
          </w:tcPr>
          <w:p w:rsidR="001E36D6" w:rsidRPr="008C6B26" w:rsidRDefault="001E36D6" w:rsidP="006D56B6">
            <w:pPr>
              <w:jc w:val="center"/>
            </w:pPr>
          </w:p>
        </w:tc>
        <w:tc>
          <w:tcPr>
            <w:tcW w:w="1003" w:type="pct"/>
            <w:tcBorders>
              <w:top w:val="single" w:sz="4" w:space="0" w:color="auto"/>
              <w:left w:val="single" w:sz="4" w:space="0" w:color="auto"/>
              <w:bottom w:val="single" w:sz="4" w:space="0" w:color="auto"/>
              <w:right w:val="single" w:sz="4" w:space="0" w:color="auto"/>
            </w:tcBorders>
            <w:noWrap/>
            <w:vAlign w:val="center"/>
          </w:tcPr>
          <w:p w:rsidR="001E36D6" w:rsidRPr="008C6B26" w:rsidRDefault="001E36D6" w:rsidP="006D56B6">
            <w:pPr>
              <w:jc w:val="center"/>
            </w:pPr>
          </w:p>
        </w:tc>
      </w:tr>
      <w:tr w:rsidR="001E36D6" w:rsidRPr="008C6B26" w:rsidTr="00695C23">
        <w:trPr>
          <w:trHeight w:val="567"/>
          <w:jc w:val="center"/>
        </w:trPr>
        <w:tc>
          <w:tcPr>
            <w:tcW w:w="375" w:type="pct"/>
            <w:tcBorders>
              <w:top w:val="single" w:sz="4" w:space="0" w:color="auto"/>
              <w:left w:val="single" w:sz="4" w:space="0" w:color="auto"/>
              <w:bottom w:val="single" w:sz="4" w:space="0" w:color="auto"/>
              <w:right w:val="single" w:sz="4" w:space="0" w:color="auto"/>
            </w:tcBorders>
          </w:tcPr>
          <w:p w:rsidR="001E36D6" w:rsidRPr="001E36D6" w:rsidRDefault="001E36D6" w:rsidP="001E36D6">
            <w:pPr>
              <w:pStyle w:val="ListParagraph"/>
              <w:numPr>
                <w:ilvl w:val="0"/>
                <w:numId w:val="43"/>
              </w:numPr>
              <w:autoSpaceDE w:val="0"/>
              <w:autoSpaceDN w:val="0"/>
              <w:adjustRightInd w:val="0"/>
              <w:spacing w:before="60" w:after="60"/>
              <w:ind w:left="284" w:hanging="284"/>
              <w:jc w:val="center"/>
              <w:rPr>
                <w:rFonts w:ascii="RimTimes" w:hAnsi="RimTimes"/>
                <w:szCs w:val="20"/>
              </w:rPr>
            </w:pPr>
          </w:p>
        </w:tc>
        <w:tc>
          <w:tcPr>
            <w:tcW w:w="2683" w:type="pct"/>
            <w:tcBorders>
              <w:top w:val="single" w:sz="4" w:space="0" w:color="auto"/>
              <w:left w:val="single" w:sz="4" w:space="0" w:color="auto"/>
              <w:bottom w:val="single" w:sz="4" w:space="0" w:color="auto"/>
              <w:right w:val="single" w:sz="4" w:space="0" w:color="auto"/>
            </w:tcBorders>
            <w:noWrap/>
            <w:vAlign w:val="center"/>
          </w:tcPr>
          <w:p w:rsidR="001E36D6" w:rsidRPr="008E2B0E" w:rsidRDefault="001E36D6" w:rsidP="008A1B6D">
            <w:pPr>
              <w:autoSpaceDE w:val="0"/>
              <w:autoSpaceDN w:val="0"/>
              <w:adjustRightInd w:val="0"/>
              <w:spacing w:before="60" w:after="60"/>
              <w:rPr>
                <w:sz w:val="22"/>
                <w:szCs w:val="22"/>
                <w:lang w:eastAsia="lv-LV"/>
              </w:rPr>
            </w:pPr>
            <w:r w:rsidRPr="008E2B0E">
              <w:rPr>
                <w:rFonts w:ascii="RimTimes" w:hAnsi="RimTimes"/>
                <w:szCs w:val="20"/>
              </w:rPr>
              <w:t xml:space="preserve">Izveidotas </w:t>
            </w:r>
            <w:r>
              <w:rPr>
                <w:rFonts w:ascii="RimTimes" w:hAnsi="RimTimes"/>
                <w:szCs w:val="20"/>
              </w:rPr>
              <w:t>informācijas sistēmas</w:t>
            </w:r>
            <w:r w:rsidRPr="008E2B0E">
              <w:rPr>
                <w:rFonts w:ascii="RimTimes" w:hAnsi="RimTimes"/>
                <w:szCs w:val="20"/>
              </w:rPr>
              <w:t xml:space="preserve"> testēšana un ieviešana</w:t>
            </w:r>
          </w:p>
        </w:tc>
        <w:tc>
          <w:tcPr>
            <w:tcW w:w="939" w:type="pct"/>
            <w:tcBorders>
              <w:top w:val="single" w:sz="4" w:space="0" w:color="auto"/>
              <w:left w:val="single" w:sz="4" w:space="0" w:color="auto"/>
              <w:bottom w:val="single" w:sz="4" w:space="0" w:color="auto"/>
              <w:right w:val="single" w:sz="4" w:space="0" w:color="auto"/>
            </w:tcBorders>
          </w:tcPr>
          <w:p w:rsidR="001E36D6" w:rsidRPr="008C6B26" w:rsidRDefault="001E36D6" w:rsidP="006D56B6">
            <w:pPr>
              <w:jc w:val="center"/>
            </w:pPr>
          </w:p>
        </w:tc>
        <w:tc>
          <w:tcPr>
            <w:tcW w:w="1003" w:type="pct"/>
            <w:tcBorders>
              <w:top w:val="single" w:sz="4" w:space="0" w:color="auto"/>
              <w:left w:val="single" w:sz="4" w:space="0" w:color="auto"/>
              <w:bottom w:val="single" w:sz="4" w:space="0" w:color="auto"/>
              <w:right w:val="single" w:sz="4" w:space="0" w:color="auto"/>
            </w:tcBorders>
            <w:noWrap/>
            <w:vAlign w:val="center"/>
          </w:tcPr>
          <w:p w:rsidR="001E36D6" w:rsidRPr="008C6B26" w:rsidRDefault="001E36D6" w:rsidP="006D56B6">
            <w:pPr>
              <w:jc w:val="center"/>
            </w:pPr>
          </w:p>
        </w:tc>
      </w:tr>
      <w:tr w:rsidR="001E36D6" w:rsidRPr="008C6B26" w:rsidTr="001E36D6">
        <w:trPr>
          <w:trHeight w:val="303"/>
          <w:jc w:val="center"/>
        </w:trPr>
        <w:tc>
          <w:tcPr>
            <w:tcW w:w="3997" w:type="pct"/>
            <w:gridSpan w:val="3"/>
            <w:tcBorders>
              <w:top w:val="single" w:sz="4" w:space="0" w:color="auto"/>
              <w:left w:val="single" w:sz="4" w:space="0" w:color="auto"/>
              <w:bottom w:val="single" w:sz="4" w:space="0" w:color="auto"/>
              <w:right w:val="single" w:sz="4" w:space="0" w:color="auto"/>
            </w:tcBorders>
            <w:vAlign w:val="center"/>
          </w:tcPr>
          <w:p w:rsidR="001E36D6" w:rsidRPr="008C6B26" w:rsidRDefault="001E36D6" w:rsidP="001E36D6">
            <w:pPr>
              <w:snapToGrid w:val="0"/>
              <w:jc w:val="right"/>
              <w:rPr>
                <w:b/>
                <w:bCs/>
                <w:i/>
                <w:iCs/>
              </w:rPr>
            </w:pPr>
            <w:r w:rsidRPr="008C6B26">
              <w:rPr>
                <w:b/>
                <w:bCs/>
                <w:i/>
                <w:iCs/>
              </w:rPr>
              <w:t>Summa</w:t>
            </w:r>
            <w:r w:rsidRPr="008C6B26">
              <w:rPr>
                <w:rFonts w:eastAsia="Times Newt Roman"/>
                <w:b/>
                <w:bCs/>
                <w:i/>
                <w:iCs/>
              </w:rPr>
              <w:t xml:space="preserve"> </w:t>
            </w:r>
            <w:r w:rsidRPr="008C6B26">
              <w:rPr>
                <w:b/>
                <w:bCs/>
                <w:i/>
                <w:iCs/>
              </w:rPr>
              <w:t>kopā:</w:t>
            </w:r>
          </w:p>
        </w:tc>
        <w:tc>
          <w:tcPr>
            <w:tcW w:w="1003" w:type="pct"/>
            <w:tcBorders>
              <w:top w:val="single" w:sz="4" w:space="0" w:color="auto"/>
              <w:left w:val="single" w:sz="4" w:space="0" w:color="auto"/>
              <w:bottom w:val="single" w:sz="4" w:space="0" w:color="auto"/>
              <w:right w:val="single" w:sz="4" w:space="0" w:color="auto"/>
            </w:tcBorders>
            <w:noWrap/>
          </w:tcPr>
          <w:p w:rsidR="001E36D6" w:rsidRPr="008C6B26" w:rsidRDefault="001E36D6" w:rsidP="006D56B6">
            <w:pPr>
              <w:snapToGrid w:val="0"/>
              <w:jc w:val="center"/>
              <w:rPr>
                <w:b/>
                <w:bCs/>
                <w:i/>
                <w:iCs/>
              </w:rPr>
            </w:pPr>
            <w:r w:rsidRPr="008C6B26">
              <w:rPr>
                <w:b/>
                <w:bCs/>
                <w:i/>
                <w:iCs/>
              </w:rPr>
              <w:t>000,00</w:t>
            </w:r>
          </w:p>
        </w:tc>
      </w:tr>
      <w:tr w:rsidR="001E36D6" w:rsidRPr="008C6B26" w:rsidTr="001E36D6">
        <w:trPr>
          <w:trHeight w:val="280"/>
          <w:jc w:val="center"/>
        </w:trPr>
        <w:tc>
          <w:tcPr>
            <w:tcW w:w="3997" w:type="pct"/>
            <w:gridSpan w:val="3"/>
            <w:tcBorders>
              <w:top w:val="single" w:sz="4" w:space="0" w:color="auto"/>
              <w:left w:val="single" w:sz="4" w:space="0" w:color="auto"/>
              <w:bottom w:val="single" w:sz="4" w:space="0" w:color="auto"/>
              <w:right w:val="single" w:sz="4" w:space="0" w:color="auto"/>
            </w:tcBorders>
            <w:vAlign w:val="center"/>
          </w:tcPr>
          <w:p w:rsidR="001E36D6" w:rsidRPr="008C6B26" w:rsidRDefault="001E36D6" w:rsidP="001E36D6">
            <w:pPr>
              <w:snapToGrid w:val="0"/>
              <w:jc w:val="right"/>
              <w:rPr>
                <w:b/>
                <w:bCs/>
                <w:i/>
                <w:iCs/>
              </w:rPr>
            </w:pPr>
            <w:r w:rsidRPr="008C6B26">
              <w:rPr>
                <w:b/>
                <w:bCs/>
                <w:i/>
                <w:iCs/>
              </w:rPr>
              <w:t>PVN %</w:t>
            </w:r>
          </w:p>
        </w:tc>
        <w:tc>
          <w:tcPr>
            <w:tcW w:w="1003" w:type="pct"/>
            <w:tcBorders>
              <w:top w:val="single" w:sz="4" w:space="0" w:color="auto"/>
              <w:left w:val="single" w:sz="4" w:space="0" w:color="auto"/>
              <w:bottom w:val="single" w:sz="4" w:space="0" w:color="auto"/>
              <w:right w:val="single" w:sz="4" w:space="0" w:color="auto"/>
            </w:tcBorders>
            <w:shd w:val="clear" w:color="auto" w:fill="auto"/>
            <w:noWrap/>
          </w:tcPr>
          <w:p w:rsidR="001E36D6" w:rsidRPr="008C6B26" w:rsidRDefault="001E36D6" w:rsidP="006D56B6">
            <w:pPr>
              <w:snapToGrid w:val="0"/>
              <w:jc w:val="center"/>
              <w:rPr>
                <w:b/>
                <w:bCs/>
                <w:i/>
                <w:iCs/>
              </w:rPr>
            </w:pPr>
            <w:r w:rsidRPr="008C6B26">
              <w:rPr>
                <w:b/>
                <w:bCs/>
                <w:i/>
                <w:iCs/>
              </w:rPr>
              <w:t>000,00</w:t>
            </w:r>
          </w:p>
        </w:tc>
      </w:tr>
      <w:tr w:rsidR="001E36D6" w:rsidRPr="008C6B26" w:rsidTr="001E36D6">
        <w:trPr>
          <w:trHeight w:val="283"/>
          <w:jc w:val="center"/>
        </w:trPr>
        <w:tc>
          <w:tcPr>
            <w:tcW w:w="3997" w:type="pct"/>
            <w:gridSpan w:val="3"/>
            <w:tcBorders>
              <w:top w:val="single" w:sz="4" w:space="0" w:color="auto"/>
              <w:left w:val="single" w:sz="4" w:space="0" w:color="auto"/>
              <w:bottom w:val="single" w:sz="4" w:space="0" w:color="auto"/>
              <w:right w:val="single" w:sz="4" w:space="0" w:color="auto"/>
            </w:tcBorders>
            <w:vAlign w:val="center"/>
          </w:tcPr>
          <w:p w:rsidR="001E36D6" w:rsidRPr="008C6B26" w:rsidRDefault="001E36D6" w:rsidP="001E36D6">
            <w:pPr>
              <w:snapToGrid w:val="0"/>
              <w:jc w:val="right"/>
              <w:rPr>
                <w:b/>
                <w:bCs/>
                <w:i/>
                <w:iCs/>
              </w:rPr>
            </w:pPr>
            <w:r w:rsidRPr="008C6B26">
              <w:rPr>
                <w:b/>
                <w:bCs/>
                <w:i/>
                <w:iCs/>
              </w:rPr>
              <w:t>Kopā ar PVN:</w:t>
            </w:r>
          </w:p>
        </w:tc>
        <w:tc>
          <w:tcPr>
            <w:tcW w:w="1003" w:type="pct"/>
            <w:tcBorders>
              <w:top w:val="single" w:sz="4" w:space="0" w:color="auto"/>
              <w:left w:val="single" w:sz="4" w:space="0" w:color="auto"/>
              <w:bottom w:val="single" w:sz="4" w:space="0" w:color="auto"/>
              <w:right w:val="single" w:sz="4" w:space="0" w:color="auto"/>
            </w:tcBorders>
            <w:shd w:val="clear" w:color="auto" w:fill="auto"/>
            <w:noWrap/>
          </w:tcPr>
          <w:p w:rsidR="001E36D6" w:rsidRPr="008C6B26" w:rsidRDefault="001E36D6" w:rsidP="006D56B6">
            <w:pPr>
              <w:snapToGrid w:val="0"/>
              <w:jc w:val="center"/>
              <w:rPr>
                <w:b/>
                <w:bCs/>
                <w:i/>
                <w:iCs/>
              </w:rPr>
            </w:pPr>
            <w:r w:rsidRPr="008C6B26">
              <w:rPr>
                <w:b/>
                <w:bCs/>
                <w:i/>
                <w:iCs/>
              </w:rPr>
              <w:t>000,00</w:t>
            </w:r>
          </w:p>
        </w:tc>
      </w:tr>
    </w:tbl>
    <w:p w:rsidR="00FC7CB3" w:rsidRPr="004136D8" w:rsidRDefault="00FC7CB3" w:rsidP="00FC7CB3">
      <w:pPr>
        <w:widowControl w:val="0"/>
        <w:tabs>
          <w:tab w:val="left" w:pos="1065"/>
        </w:tabs>
        <w:autoSpaceDE w:val="0"/>
        <w:autoSpaceDN w:val="0"/>
        <w:adjustRightInd w:val="0"/>
        <w:jc w:val="both"/>
        <w:rPr>
          <w:lang w:eastAsia="lv-LV"/>
        </w:rPr>
      </w:pPr>
    </w:p>
    <w:p w:rsidR="004B2BA7" w:rsidRPr="004136D8" w:rsidRDefault="004B2BA7" w:rsidP="004B2BA7">
      <w:pPr>
        <w:spacing w:before="120"/>
      </w:pPr>
    </w:p>
    <w:p w:rsidR="004B2BA7" w:rsidRPr="004136D8" w:rsidRDefault="00914479" w:rsidP="001E36D6">
      <w:pPr>
        <w:pStyle w:val="ListParagraph"/>
        <w:numPr>
          <w:ilvl w:val="0"/>
          <w:numId w:val="43"/>
        </w:numPr>
        <w:tabs>
          <w:tab w:val="left" w:pos="284"/>
        </w:tabs>
        <w:spacing w:before="120"/>
        <w:ind w:hanging="720"/>
      </w:pPr>
      <w:r w:rsidRPr="004136D8">
        <w:t xml:space="preserve">Pakalpojuma </w:t>
      </w:r>
      <w:r w:rsidR="004B2BA7" w:rsidRPr="004136D8">
        <w:t>piegādes termiņš līdz: 20__.gada ____________ plkst. ______________</w:t>
      </w:r>
    </w:p>
    <w:p w:rsidR="004B2BA7" w:rsidRPr="004136D8" w:rsidRDefault="004B2BA7" w:rsidP="004B2BA7">
      <w:pPr>
        <w:jc w:val="center"/>
      </w:pPr>
    </w:p>
    <w:p w:rsidR="001E36D6" w:rsidRDefault="001E36D6" w:rsidP="004B2BA7">
      <w:pPr>
        <w:jc w:val="center"/>
      </w:pPr>
    </w:p>
    <w:p w:rsidR="001E36D6" w:rsidRDefault="001E36D6" w:rsidP="004B2BA7">
      <w:pPr>
        <w:jc w:val="center"/>
      </w:pPr>
    </w:p>
    <w:p w:rsidR="001E36D6" w:rsidRDefault="001E36D6" w:rsidP="004B2BA7">
      <w:pPr>
        <w:jc w:val="center"/>
      </w:pPr>
    </w:p>
    <w:p w:rsidR="004B2BA7" w:rsidRPr="004136D8" w:rsidRDefault="004B2BA7" w:rsidP="004B2BA7">
      <w:pPr>
        <w:jc w:val="center"/>
      </w:pPr>
      <w:r w:rsidRPr="004136D8">
        <w:t>Pušu paraksti:</w:t>
      </w:r>
    </w:p>
    <w:tbl>
      <w:tblPr>
        <w:tblW w:w="0" w:type="auto"/>
        <w:tblInd w:w="108" w:type="dxa"/>
        <w:tblLayout w:type="fixed"/>
        <w:tblLook w:val="0000" w:firstRow="0" w:lastRow="0" w:firstColumn="0" w:lastColumn="0" w:noHBand="0" w:noVBand="0"/>
      </w:tblPr>
      <w:tblGrid>
        <w:gridCol w:w="5234"/>
        <w:gridCol w:w="5278"/>
      </w:tblGrid>
      <w:tr w:rsidR="004B2BA7" w:rsidRPr="004136D8" w:rsidTr="005F039C">
        <w:trPr>
          <w:trHeight w:val="149"/>
        </w:trPr>
        <w:tc>
          <w:tcPr>
            <w:tcW w:w="5234" w:type="dxa"/>
            <w:tcBorders>
              <w:top w:val="single" w:sz="4" w:space="0" w:color="FFFFFF"/>
              <w:left w:val="single" w:sz="4" w:space="0" w:color="FFFFFF"/>
              <w:bottom w:val="single" w:sz="4" w:space="0" w:color="FFFFFF"/>
            </w:tcBorders>
            <w:shd w:val="clear" w:color="auto" w:fill="auto"/>
          </w:tcPr>
          <w:p w:rsidR="004B2BA7" w:rsidRPr="004136D8" w:rsidRDefault="004B2BA7" w:rsidP="005F039C">
            <w:pPr>
              <w:pStyle w:val="NormalWeb"/>
              <w:snapToGrid w:val="0"/>
              <w:spacing w:before="240" w:after="0"/>
              <w:rPr>
                <w:lang w:val="lv-LV" w:eastAsia="lv-LV"/>
              </w:rPr>
            </w:pPr>
            <w:r w:rsidRPr="004136D8">
              <w:rPr>
                <w:lang w:val="lv-LV" w:eastAsia="lv-LV"/>
              </w:rPr>
              <w:t>Pasūtītājs:</w:t>
            </w:r>
          </w:p>
          <w:p w:rsidR="004B2BA7" w:rsidRPr="004136D8" w:rsidRDefault="004B2BA7" w:rsidP="00E82D4E">
            <w:pPr>
              <w:pStyle w:val="NormalWeb"/>
              <w:snapToGrid w:val="0"/>
              <w:spacing w:before="0" w:beforeAutospacing="0" w:after="0" w:afterAutospacing="0"/>
              <w:rPr>
                <w:lang w:val="lv-LV" w:eastAsia="lv-LV"/>
              </w:rPr>
            </w:pPr>
            <w:r w:rsidRPr="004136D8">
              <w:rPr>
                <w:lang w:val="lv-LV" w:eastAsia="lv-LV"/>
              </w:rPr>
              <w:t>Nodibinājums</w:t>
            </w:r>
          </w:p>
          <w:p w:rsidR="004B2BA7" w:rsidRPr="004136D8" w:rsidRDefault="007F1B6A" w:rsidP="007F1B6A">
            <w:pPr>
              <w:pStyle w:val="NormalWeb"/>
              <w:snapToGrid w:val="0"/>
              <w:spacing w:before="0" w:beforeAutospacing="0" w:after="0" w:afterAutospacing="0"/>
              <w:rPr>
                <w:lang w:val="lv-LV" w:eastAsia="lv-LV"/>
              </w:rPr>
            </w:pPr>
            <w:r w:rsidRPr="004136D8">
              <w:rPr>
                <w:lang w:val="lv-LV" w:eastAsia="lv-LV"/>
              </w:rPr>
              <w:t>„Akadēmiskās i</w:t>
            </w:r>
            <w:r w:rsidR="004B2BA7" w:rsidRPr="004136D8">
              <w:rPr>
                <w:lang w:val="lv-LV" w:eastAsia="lv-LV"/>
              </w:rPr>
              <w:t xml:space="preserve">nformācijas </w:t>
            </w:r>
            <w:r w:rsidRPr="004136D8">
              <w:rPr>
                <w:lang w:val="lv-LV" w:eastAsia="lv-LV"/>
              </w:rPr>
              <w:t>c</w:t>
            </w:r>
            <w:r w:rsidR="004B2BA7" w:rsidRPr="004136D8">
              <w:rPr>
                <w:lang w:val="lv-LV" w:eastAsia="lv-LV"/>
              </w:rPr>
              <w:t>entrs”</w:t>
            </w:r>
          </w:p>
        </w:tc>
        <w:tc>
          <w:tcPr>
            <w:tcW w:w="5278" w:type="dxa"/>
            <w:tcBorders>
              <w:top w:val="single" w:sz="4" w:space="0" w:color="FFFFFF"/>
              <w:left w:val="single" w:sz="4" w:space="0" w:color="FFFFFF"/>
              <w:bottom w:val="single" w:sz="4" w:space="0" w:color="FFFFFF"/>
              <w:right w:val="single" w:sz="4" w:space="0" w:color="FFFFFF"/>
            </w:tcBorders>
            <w:shd w:val="clear" w:color="auto" w:fill="auto"/>
          </w:tcPr>
          <w:p w:rsidR="004B2BA7" w:rsidRPr="004136D8" w:rsidRDefault="004B2BA7" w:rsidP="005F039C">
            <w:pPr>
              <w:pStyle w:val="NormalWeb"/>
              <w:snapToGrid w:val="0"/>
              <w:spacing w:after="0"/>
              <w:rPr>
                <w:lang w:val="lv-LV" w:eastAsia="lv-LV"/>
              </w:rPr>
            </w:pPr>
            <w:r w:rsidRPr="004136D8">
              <w:rPr>
                <w:lang w:val="lv-LV" w:eastAsia="lv-LV"/>
              </w:rPr>
              <w:t>Piegādātājs:</w:t>
            </w:r>
          </w:p>
          <w:p w:rsidR="004B2BA7" w:rsidRPr="004136D8" w:rsidRDefault="004B2BA7" w:rsidP="005F039C">
            <w:pPr>
              <w:pStyle w:val="Heading5"/>
              <w:tabs>
                <w:tab w:val="left" w:pos="35"/>
              </w:tabs>
              <w:rPr>
                <w:sz w:val="24"/>
                <w:szCs w:val="24"/>
                <w:lang w:eastAsia="lv-LV"/>
              </w:rPr>
            </w:pPr>
          </w:p>
        </w:tc>
      </w:tr>
      <w:tr w:rsidR="004B2BA7" w:rsidRPr="004136D8" w:rsidTr="005F039C">
        <w:trPr>
          <w:trHeight w:val="703"/>
        </w:trPr>
        <w:tc>
          <w:tcPr>
            <w:tcW w:w="5234" w:type="dxa"/>
            <w:tcBorders>
              <w:top w:val="single" w:sz="4" w:space="0" w:color="FFFFFF"/>
              <w:left w:val="single" w:sz="4" w:space="0" w:color="FFFFFF"/>
              <w:bottom w:val="single" w:sz="4" w:space="0" w:color="FFFFFF"/>
            </w:tcBorders>
            <w:shd w:val="clear" w:color="auto" w:fill="auto"/>
          </w:tcPr>
          <w:p w:rsidR="004B2BA7" w:rsidRPr="004136D8" w:rsidRDefault="004B2BA7" w:rsidP="005F039C">
            <w:pPr>
              <w:pStyle w:val="NormalWeb"/>
              <w:snapToGrid w:val="0"/>
              <w:spacing w:before="0" w:after="0"/>
              <w:rPr>
                <w:lang w:val="lv-LV" w:eastAsia="lv-LV"/>
              </w:rPr>
            </w:pPr>
            <w:r w:rsidRPr="004136D8">
              <w:rPr>
                <w:lang w:val="lv-LV" w:eastAsia="lv-LV"/>
              </w:rPr>
              <w:t>Valdes priekšsēdētāja Baiba Ramiņa</w:t>
            </w:r>
            <w:r w:rsidRPr="004136D8">
              <w:rPr>
                <w:lang w:val="lv-LV" w:eastAsia="lv-LV"/>
              </w:rPr>
              <w:br/>
            </w:r>
          </w:p>
          <w:p w:rsidR="004B2BA7" w:rsidRPr="004136D8" w:rsidRDefault="004B2BA7" w:rsidP="005F039C">
            <w:pPr>
              <w:pStyle w:val="NormalWeb"/>
              <w:snapToGrid w:val="0"/>
              <w:spacing w:before="0" w:after="0"/>
              <w:rPr>
                <w:bCs/>
                <w:lang w:val="lv-LV" w:eastAsia="lv-LV"/>
              </w:rPr>
            </w:pPr>
            <w:r w:rsidRPr="004136D8">
              <w:rPr>
                <w:lang w:val="lv-LV" w:eastAsia="lv-LV"/>
              </w:rPr>
              <w:t>________</w:t>
            </w:r>
            <w:r w:rsidRPr="004136D8">
              <w:rPr>
                <w:bCs/>
                <w:lang w:val="lv-LV" w:eastAsia="lv-LV"/>
              </w:rPr>
              <w:t>__________________</w:t>
            </w:r>
          </w:p>
        </w:tc>
        <w:tc>
          <w:tcPr>
            <w:tcW w:w="5278" w:type="dxa"/>
            <w:tcBorders>
              <w:top w:val="single" w:sz="4" w:space="0" w:color="FFFFFF"/>
              <w:left w:val="single" w:sz="4" w:space="0" w:color="FFFFFF"/>
              <w:bottom w:val="single" w:sz="4" w:space="0" w:color="FFFFFF"/>
              <w:right w:val="single" w:sz="4" w:space="0" w:color="FFFFFF"/>
            </w:tcBorders>
            <w:shd w:val="clear" w:color="auto" w:fill="auto"/>
          </w:tcPr>
          <w:p w:rsidR="004B2BA7" w:rsidRPr="004136D8" w:rsidRDefault="004B2BA7" w:rsidP="005F039C">
            <w:pPr>
              <w:tabs>
                <w:tab w:val="left" w:pos="35"/>
              </w:tabs>
            </w:pPr>
          </w:p>
          <w:p w:rsidR="00E82D4E" w:rsidRPr="004136D8" w:rsidRDefault="00E82D4E" w:rsidP="005F039C">
            <w:pPr>
              <w:tabs>
                <w:tab w:val="left" w:pos="35"/>
              </w:tabs>
            </w:pPr>
          </w:p>
          <w:p w:rsidR="00E82D4E" w:rsidRPr="004136D8" w:rsidRDefault="00E82D4E" w:rsidP="005F039C">
            <w:pPr>
              <w:tabs>
                <w:tab w:val="left" w:pos="35"/>
              </w:tabs>
            </w:pPr>
          </w:p>
          <w:p w:rsidR="004B2BA7" w:rsidRPr="004136D8" w:rsidRDefault="004B2BA7" w:rsidP="005F039C">
            <w:pPr>
              <w:tabs>
                <w:tab w:val="left" w:pos="35"/>
              </w:tabs>
            </w:pPr>
            <w:r w:rsidRPr="004136D8">
              <w:t>________________________</w:t>
            </w:r>
          </w:p>
        </w:tc>
      </w:tr>
    </w:tbl>
    <w:p w:rsidR="004B2BA7" w:rsidRPr="004136D8" w:rsidRDefault="004B2BA7" w:rsidP="004B2BA7">
      <w:pPr>
        <w:pStyle w:val="Style2"/>
        <w:widowControl/>
        <w:tabs>
          <w:tab w:val="left" w:pos="5670"/>
          <w:tab w:val="left" w:pos="6355"/>
        </w:tabs>
        <w:spacing w:line="240" w:lineRule="auto"/>
        <w:ind w:firstLine="0"/>
      </w:pPr>
    </w:p>
    <w:p w:rsidR="00F64A23" w:rsidRPr="004136D8" w:rsidRDefault="00F64A23" w:rsidP="00793D88">
      <w:pPr>
        <w:jc w:val="both"/>
      </w:pPr>
    </w:p>
    <w:p w:rsidR="002107B0" w:rsidRPr="004136D8" w:rsidRDefault="002107B0"/>
    <w:sectPr w:rsidR="002107B0" w:rsidRPr="004136D8" w:rsidSect="00D73B6A">
      <w:pgSz w:w="11906" w:h="16838"/>
      <w:pgMar w:top="1134"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08E" w:rsidRDefault="0019208E" w:rsidP="00793D88">
      <w:r>
        <w:separator/>
      </w:r>
    </w:p>
  </w:endnote>
  <w:endnote w:type="continuationSeparator" w:id="0">
    <w:p w:rsidR="0019208E" w:rsidRDefault="0019208E" w:rsidP="0079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okChampa">
    <w:altName w:val="Microsoft Sans Serif"/>
    <w:panose1 w:val="020B06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RimTimes">
    <w:altName w:val="Times New Roman"/>
    <w:panose1 w:val="00000000000000000000"/>
    <w:charset w:val="00"/>
    <w:family w:val="roman"/>
    <w:notTrueType/>
    <w:pitch w:val="default"/>
    <w:sig w:usb0="00000003" w:usb1="00000000" w:usb2="00000000" w:usb3="00000000" w:csb0="00000001" w:csb1="00000000"/>
  </w:font>
  <w:font w:name="Book Antiqua">
    <w:altName w:val="Palatino Linotype"/>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Newt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0E4" w:rsidRPr="006E3BAB" w:rsidRDefault="007930E4" w:rsidP="004E1412">
    <w:pPr>
      <w:pStyle w:val="Footer"/>
      <w:pBdr>
        <w:top w:val="thinThickSmallGap" w:sz="24" w:space="1" w:color="622423"/>
      </w:pBdr>
      <w:ind w:right="360"/>
      <w:jc w:val="right"/>
      <w:rPr>
        <w:sz w:val="20"/>
      </w:rPr>
    </w:pPr>
  </w:p>
  <w:p w:rsidR="007930E4" w:rsidRPr="005C0AEA" w:rsidRDefault="007930E4" w:rsidP="004E1412">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2</w:t>
    </w:r>
    <w:r w:rsidRPr="006E3BAB">
      <w:rPr>
        <w:sz w:val="20"/>
      </w:rPr>
      <w:fldChar w:fldCharType="end"/>
    </w:r>
    <w:r w:rsidRPr="006E3BAB">
      <w:rPr>
        <w:sz w:val="20"/>
      </w:rPr>
      <w:t xml:space="preserve">.lapa no </w:t>
    </w:r>
    <w:r w:rsidR="0019208E">
      <w:fldChar w:fldCharType="begin"/>
    </w:r>
    <w:r w:rsidR="0019208E">
      <w:instrText xml:space="preserve"> NUMPAGES  \* MERGEFORMAT </w:instrText>
    </w:r>
    <w:r w:rsidR="0019208E">
      <w:fldChar w:fldCharType="separate"/>
    </w:r>
    <w:r w:rsidRPr="000959B3">
      <w:rPr>
        <w:noProof/>
        <w:sz w:val="20"/>
      </w:rPr>
      <w:t>21</w:t>
    </w:r>
    <w:r w:rsidR="0019208E">
      <w:rPr>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0E4" w:rsidRDefault="007930E4" w:rsidP="00CA2211">
    <w:pPr>
      <w:pStyle w:val="Footer"/>
      <w:tabs>
        <w:tab w:val="clear" w:pos="4153"/>
        <w:tab w:val="clear" w:pos="8306"/>
      </w:tabs>
      <w:jc w:val="right"/>
    </w:pPr>
    <w:r>
      <w:fldChar w:fldCharType="begin"/>
    </w:r>
    <w:r>
      <w:instrText xml:space="preserve"> PAGE   \* MERGEFORMAT </w:instrText>
    </w:r>
    <w:r>
      <w:fldChar w:fldCharType="separate"/>
    </w:r>
    <w:r w:rsidR="00E15400">
      <w:rPr>
        <w:noProof/>
      </w:rPr>
      <w:t>3</w:t>
    </w:r>
    <w:r>
      <w:rPr>
        <w:noProof/>
      </w:rPr>
      <w:fldChar w:fldCharType="end"/>
    </w:r>
  </w:p>
  <w:p w:rsidR="007930E4" w:rsidRPr="005C0AEA" w:rsidRDefault="007930E4" w:rsidP="00CA2211">
    <w:pPr>
      <w:pStyle w:val="Footer"/>
      <w:ind w:right="360"/>
      <w:jc w:val="righ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0E4" w:rsidRPr="005C0AEA" w:rsidRDefault="007930E4" w:rsidP="00CA2211">
    <w:pPr>
      <w:pStyle w:val="Footer"/>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08E" w:rsidRDefault="0019208E" w:rsidP="00793D88">
      <w:r>
        <w:separator/>
      </w:r>
    </w:p>
  </w:footnote>
  <w:footnote w:type="continuationSeparator" w:id="0">
    <w:p w:rsidR="0019208E" w:rsidRDefault="0019208E" w:rsidP="00793D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BD21376_"/>
      </v:shape>
    </w:pict>
  </w:numPicBullet>
  <w:abstractNum w:abstractNumId="0">
    <w:nsid w:val="08141240"/>
    <w:multiLevelType w:val="multilevel"/>
    <w:tmpl w:val="909A03F6"/>
    <w:lvl w:ilvl="0">
      <w:start w:val="1"/>
      <w:numFmt w:val="decimal"/>
      <w:lvlText w:val="%1."/>
      <w:lvlJc w:val="left"/>
      <w:pPr>
        <w:ind w:left="360" w:hanging="360"/>
      </w:pPr>
      <w:rPr>
        <w:rFonts w:cs="Times New Roman"/>
      </w:rPr>
    </w:lvl>
    <w:lvl w:ilvl="1">
      <w:start w:val="4"/>
      <w:numFmt w:val="decimal"/>
      <w:isLgl/>
      <w:lvlText w:val="%1.%2."/>
      <w:lvlJc w:val="left"/>
      <w:pPr>
        <w:ind w:left="108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
    <w:nsid w:val="084C70B1"/>
    <w:multiLevelType w:val="multilevel"/>
    <w:tmpl w:val="4D6480A4"/>
    <w:lvl w:ilvl="0">
      <w:start w:val="1"/>
      <w:numFmt w:val="decimal"/>
      <w:lvlText w:val="%1."/>
      <w:lvlJc w:val="left"/>
      <w:pPr>
        <w:ind w:left="720" w:hanging="360"/>
      </w:pPr>
      <w:rPr>
        <w:rFonts w:hint="default"/>
      </w:rPr>
    </w:lvl>
    <w:lvl w:ilvl="1">
      <w:start w:val="1"/>
      <w:numFmt w:val="decimal"/>
      <w:isLgl/>
      <w:lvlText w:val="%1.%2."/>
      <w:lvlJc w:val="left"/>
      <w:pPr>
        <w:ind w:left="1017" w:hanging="450"/>
      </w:pPr>
      <w:rPr>
        <w:rFonts w:hint="default"/>
        <w:b/>
        <w:i w:val="0"/>
        <w:sz w:val="24"/>
        <w:szCs w:val="24"/>
      </w:rPr>
    </w:lvl>
    <w:lvl w:ilvl="2">
      <w:start w:val="1"/>
      <w:numFmt w:val="decimal"/>
      <w:isLgl/>
      <w:lvlText w:val="%1.%2.%3."/>
      <w:lvlJc w:val="left"/>
      <w:pPr>
        <w:ind w:left="1494" w:hanging="720"/>
      </w:pPr>
      <w:rPr>
        <w:rFonts w:hint="default"/>
        <w:b w:val="0"/>
        <w:sz w:val="24"/>
        <w:szCs w:val="24"/>
      </w:rPr>
    </w:lvl>
    <w:lvl w:ilvl="3">
      <w:start w:val="1"/>
      <w:numFmt w:val="decimal"/>
      <w:isLgl/>
      <w:lvlText w:val="%1.%2.%3.%4."/>
      <w:lvlJc w:val="left"/>
      <w:pPr>
        <w:ind w:left="1701" w:hanging="720"/>
      </w:pPr>
      <w:rPr>
        <w:rFonts w:hint="default"/>
        <w:sz w:val="24"/>
        <w:szCs w:val="24"/>
      </w:rPr>
    </w:lvl>
    <w:lvl w:ilvl="4">
      <w:start w:val="1"/>
      <w:numFmt w:val="decimal"/>
      <w:isLgl/>
      <w:lvlText w:val="%1.%2.%3.%4.%5."/>
      <w:lvlJc w:val="left"/>
      <w:pPr>
        <w:ind w:left="2268" w:hanging="1080"/>
      </w:pPr>
      <w:rPr>
        <w:rFonts w:hint="default"/>
        <w:sz w:val="28"/>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2">
    <w:nsid w:val="0945408A"/>
    <w:multiLevelType w:val="hybridMultilevel"/>
    <w:tmpl w:val="4F76B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6E79D4"/>
    <w:multiLevelType w:val="hybridMultilevel"/>
    <w:tmpl w:val="2BD28A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BE45135"/>
    <w:multiLevelType w:val="multilevel"/>
    <w:tmpl w:val="4D6480A4"/>
    <w:lvl w:ilvl="0">
      <w:start w:val="1"/>
      <w:numFmt w:val="decimal"/>
      <w:lvlText w:val="%1."/>
      <w:lvlJc w:val="left"/>
      <w:pPr>
        <w:ind w:left="720" w:hanging="360"/>
      </w:pPr>
      <w:rPr>
        <w:rFonts w:hint="default"/>
      </w:rPr>
    </w:lvl>
    <w:lvl w:ilvl="1">
      <w:start w:val="1"/>
      <w:numFmt w:val="decimal"/>
      <w:isLgl/>
      <w:lvlText w:val="%1.%2."/>
      <w:lvlJc w:val="left"/>
      <w:pPr>
        <w:ind w:left="1017" w:hanging="450"/>
      </w:pPr>
      <w:rPr>
        <w:rFonts w:hint="default"/>
        <w:b/>
        <w:i w:val="0"/>
        <w:sz w:val="24"/>
        <w:szCs w:val="24"/>
      </w:rPr>
    </w:lvl>
    <w:lvl w:ilvl="2">
      <w:start w:val="1"/>
      <w:numFmt w:val="decimal"/>
      <w:isLgl/>
      <w:lvlText w:val="%1.%2.%3."/>
      <w:lvlJc w:val="left"/>
      <w:pPr>
        <w:ind w:left="1494" w:hanging="720"/>
      </w:pPr>
      <w:rPr>
        <w:rFonts w:hint="default"/>
        <w:b w:val="0"/>
        <w:sz w:val="24"/>
        <w:szCs w:val="24"/>
      </w:rPr>
    </w:lvl>
    <w:lvl w:ilvl="3">
      <w:start w:val="1"/>
      <w:numFmt w:val="decimal"/>
      <w:isLgl/>
      <w:lvlText w:val="%1.%2.%3.%4."/>
      <w:lvlJc w:val="left"/>
      <w:pPr>
        <w:ind w:left="1701" w:hanging="720"/>
      </w:pPr>
      <w:rPr>
        <w:rFonts w:hint="default"/>
        <w:sz w:val="24"/>
        <w:szCs w:val="24"/>
      </w:rPr>
    </w:lvl>
    <w:lvl w:ilvl="4">
      <w:start w:val="1"/>
      <w:numFmt w:val="decimal"/>
      <w:isLgl/>
      <w:lvlText w:val="%1.%2.%3.%4.%5."/>
      <w:lvlJc w:val="left"/>
      <w:pPr>
        <w:ind w:left="2268" w:hanging="1080"/>
      </w:pPr>
      <w:rPr>
        <w:rFonts w:hint="default"/>
        <w:sz w:val="28"/>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5">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1226762A"/>
    <w:multiLevelType w:val="multilevel"/>
    <w:tmpl w:val="FCEA6B46"/>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i w:val="0"/>
      </w:rPr>
    </w:lvl>
    <w:lvl w:ilvl="2">
      <w:start w:val="1"/>
      <w:numFmt w:val="decimal"/>
      <w:lvlText w:val="%1.%2.%3."/>
      <w:lvlJc w:val="left"/>
      <w:pPr>
        <w:tabs>
          <w:tab w:val="num" w:pos="930"/>
        </w:tabs>
        <w:ind w:left="930"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12341928"/>
    <w:multiLevelType w:val="multilevel"/>
    <w:tmpl w:val="A8820B22"/>
    <w:lvl w:ilvl="0">
      <w:start w:val="1"/>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8">
    <w:nsid w:val="1CA9341E"/>
    <w:multiLevelType w:val="multilevel"/>
    <w:tmpl w:val="57F265A4"/>
    <w:lvl w:ilvl="0">
      <w:start w:val="63"/>
      <w:numFmt w:val="decimal"/>
      <w:lvlText w:val="%1."/>
      <w:lvlJc w:val="left"/>
      <w:pPr>
        <w:ind w:left="660" w:hanging="660"/>
      </w:pPr>
      <w:rPr>
        <w:rFonts w:hint="default"/>
        <w:b w:val="0"/>
      </w:rPr>
    </w:lvl>
    <w:lvl w:ilvl="1">
      <w:start w:val="1"/>
      <w:numFmt w:val="decimal"/>
      <w:lvlText w:val="%1.%2."/>
      <w:lvlJc w:val="left"/>
      <w:pPr>
        <w:ind w:left="2100" w:hanging="660"/>
      </w:pPr>
      <w:rPr>
        <w:rFonts w:hint="default"/>
        <w:b w:val="0"/>
      </w:rPr>
    </w:lvl>
    <w:lvl w:ilvl="2">
      <w:start w:val="1"/>
      <w:numFmt w:val="decimal"/>
      <w:lvlText w:val="%1.%2.%3."/>
      <w:lvlJc w:val="left"/>
      <w:pPr>
        <w:ind w:left="2564"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9">
    <w:nsid w:val="2055204A"/>
    <w:multiLevelType w:val="multilevel"/>
    <w:tmpl w:val="F2429800"/>
    <w:lvl w:ilvl="0">
      <w:start w:val="6"/>
      <w:numFmt w:val="decimal"/>
      <w:lvlText w:val="%1"/>
      <w:lvlJc w:val="left"/>
      <w:pPr>
        <w:ind w:left="660" w:hanging="660"/>
      </w:pPr>
      <w:rPr>
        <w:rFonts w:hint="default"/>
        <w:b w:val="0"/>
      </w:rPr>
    </w:lvl>
    <w:lvl w:ilvl="1">
      <w:start w:val="2"/>
      <w:numFmt w:val="decimal"/>
      <w:lvlText w:val="%1.%2"/>
      <w:lvlJc w:val="left"/>
      <w:pPr>
        <w:ind w:left="987" w:hanging="660"/>
      </w:pPr>
      <w:rPr>
        <w:rFonts w:hint="default"/>
        <w:b w:val="0"/>
      </w:rPr>
    </w:lvl>
    <w:lvl w:ilvl="2">
      <w:start w:val="2"/>
      <w:numFmt w:val="decimal"/>
      <w:lvlText w:val="%1.%2.%3"/>
      <w:lvlJc w:val="left"/>
      <w:pPr>
        <w:ind w:left="1374" w:hanging="720"/>
      </w:pPr>
      <w:rPr>
        <w:rFonts w:hint="default"/>
        <w:b w:val="0"/>
      </w:rPr>
    </w:lvl>
    <w:lvl w:ilvl="3">
      <w:start w:val="2"/>
      <w:numFmt w:val="decimal"/>
      <w:lvlText w:val="%1.%2.%3.%4"/>
      <w:lvlJc w:val="left"/>
      <w:pPr>
        <w:ind w:left="1701" w:hanging="720"/>
      </w:pPr>
      <w:rPr>
        <w:rFonts w:hint="default"/>
        <w:b w:val="0"/>
      </w:rPr>
    </w:lvl>
    <w:lvl w:ilvl="4">
      <w:start w:val="1"/>
      <w:numFmt w:val="decimal"/>
      <w:lvlText w:val="%1.%2.%3.%4.%5"/>
      <w:lvlJc w:val="left"/>
      <w:pPr>
        <w:ind w:left="2388" w:hanging="1080"/>
      </w:pPr>
      <w:rPr>
        <w:rFonts w:hint="default"/>
        <w:b w:val="0"/>
      </w:rPr>
    </w:lvl>
    <w:lvl w:ilvl="5">
      <w:start w:val="1"/>
      <w:numFmt w:val="decimal"/>
      <w:lvlText w:val="%1.%2.%3.%4.%5.%6"/>
      <w:lvlJc w:val="left"/>
      <w:pPr>
        <w:ind w:left="2715" w:hanging="1080"/>
      </w:pPr>
      <w:rPr>
        <w:rFonts w:hint="default"/>
        <w:b w:val="0"/>
      </w:rPr>
    </w:lvl>
    <w:lvl w:ilvl="6">
      <w:start w:val="1"/>
      <w:numFmt w:val="decimal"/>
      <w:lvlText w:val="%1.%2.%3.%4.%5.%6.%7"/>
      <w:lvlJc w:val="left"/>
      <w:pPr>
        <w:ind w:left="3402" w:hanging="1440"/>
      </w:pPr>
      <w:rPr>
        <w:rFonts w:hint="default"/>
        <w:b w:val="0"/>
      </w:rPr>
    </w:lvl>
    <w:lvl w:ilvl="7">
      <w:start w:val="1"/>
      <w:numFmt w:val="decimal"/>
      <w:lvlText w:val="%1.%2.%3.%4.%5.%6.%7.%8"/>
      <w:lvlJc w:val="left"/>
      <w:pPr>
        <w:ind w:left="3729" w:hanging="1440"/>
      </w:pPr>
      <w:rPr>
        <w:rFonts w:hint="default"/>
        <w:b w:val="0"/>
      </w:rPr>
    </w:lvl>
    <w:lvl w:ilvl="8">
      <w:start w:val="1"/>
      <w:numFmt w:val="decimal"/>
      <w:lvlText w:val="%1.%2.%3.%4.%5.%6.%7.%8.%9"/>
      <w:lvlJc w:val="left"/>
      <w:pPr>
        <w:ind w:left="4416" w:hanging="1800"/>
      </w:pPr>
      <w:rPr>
        <w:rFonts w:hint="default"/>
        <w:b w:val="0"/>
      </w:rPr>
    </w:lvl>
  </w:abstractNum>
  <w:abstractNum w:abstractNumId="10">
    <w:nsid w:val="2C5D20C9"/>
    <w:multiLevelType w:val="multilevel"/>
    <w:tmpl w:val="75663B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3C0119D"/>
    <w:multiLevelType w:val="multilevel"/>
    <w:tmpl w:val="9424ABEC"/>
    <w:lvl w:ilvl="0">
      <w:start w:val="20"/>
      <w:numFmt w:val="decimal"/>
      <w:lvlText w:val="%1."/>
      <w:lvlJc w:val="left"/>
      <w:pPr>
        <w:ind w:left="480" w:hanging="480"/>
      </w:pPr>
      <w:rPr>
        <w:rFonts w:hint="default"/>
        <w:b/>
        <w:i w:val="0"/>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93974B0"/>
    <w:multiLevelType w:val="multilevel"/>
    <w:tmpl w:val="75663B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B957D1B"/>
    <w:multiLevelType w:val="multilevel"/>
    <w:tmpl w:val="75663B6C"/>
    <w:lvl w:ilvl="0">
      <w:start w:val="1"/>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i w:val="0"/>
        <w:color w:val="auto"/>
        <w:sz w:val="24"/>
        <w:szCs w:val="24"/>
      </w:rPr>
    </w:lvl>
    <w:lvl w:ilvl="2">
      <w:start w:val="1"/>
      <w:numFmt w:val="decimal"/>
      <w:lvlText w:val="%1.%2.%3."/>
      <w:lvlJc w:val="left"/>
      <w:pPr>
        <w:ind w:left="1004" w:hanging="720"/>
      </w:pPr>
      <w:rPr>
        <w:rFonts w:hint="default"/>
        <w:b w:val="0"/>
        <w:i w:val="0"/>
        <w:color w:val="auto"/>
        <w:sz w:val="24"/>
        <w:szCs w:val="24"/>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4D0D78"/>
    <w:multiLevelType w:val="multilevel"/>
    <w:tmpl w:val="75663B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A65A95"/>
    <w:multiLevelType w:val="multilevel"/>
    <w:tmpl w:val="AC105AB8"/>
    <w:lvl w:ilvl="0">
      <w:start w:val="1"/>
      <w:numFmt w:val="decimal"/>
      <w:lvlText w:val="%1"/>
      <w:lvlJc w:val="left"/>
      <w:pPr>
        <w:ind w:left="405" w:hanging="405"/>
      </w:pPr>
      <w:rPr>
        <w:rFonts w:hint="default"/>
        <w:b w:val="0"/>
      </w:rPr>
    </w:lvl>
    <w:lvl w:ilvl="1">
      <w:start w:val="1"/>
      <w:numFmt w:val="decimal"/>
      <w:lvlText w:val="%1.%2"/>
      <w:lvlJc w:val="left"/>
      <w:pPr>
        <w:ind w:left="1125" w:hanging="40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6">
    <w:nsid w:val="465F7DC7"/>
    <w:multiLevelType w:val="multilevel"/>
    <w:tmpl w:val="6E588C74"/>
    <w:lvl w:ilvl="0">
      <w:start w:val="1"/>
      <w:numFmt w:val="decimal"/>
      <w:lvlText w:val="%1."/>
      <w:lvlJc w:val="left"/>
      <w:pPr>
        <w:ind w:left="720" w:hanging="360"/>
      </w:pPr>
      <w:rPr>
        <w:rFonts w:hint="default"/>
        <w:b/>
      </w:rPr>
    </w:lvl>
    <w:lvl w:ilvl="1">
      <w:start w:val="1"/>
      <w:numFmt w:val="decimal"/>
      <w:isLgl/>
      <w:lvlText w:val="%1.%2."/>
      <w:lvlJc w:val="left"/>
      <w:pPr>
        <w:ind w:left="1444" w:hanging="734"/>
      </w:pPr>
      <w:rPr>
        <w:rFonts w:hint="default"/>
        <w:b w:val="0"/>
        <w:i w:val="0"/>
        <w:sz w:val="24"/>
        <w:szCs w:val="24"/>
      </w:rPr>
    </w:lvl>
    <w:lvl w:ilvl="2">
      <w:start w:val="1"/>
      <w:numFmt w:val="decimal"/>
      <w:isLgl/>
      <w:lvlText w:val="%1.%2.%3."/>
      <w:lvlJc w:val="left"/>
      <w:pPr>
        <w:ind w:left="1855" w:hanging="720"/>
      </w:pPr>
      <w:rPr>
        <w:rFonts w:hint="default"/>
        <w:b w:val="0"/>
        <w:i w:val="0"/>
        <w:sz w:val="24"/>
        <w:szCs w:val="24"/>
      </w:rPr>
    </w:lvl>
    <w:lvl w:ilvl="3">
      <w:start w:val="1"/>
      <w:numFmt w:val="decimal"/>
      <w:isLgl/>
      <w:lvlText w:val="%1.%2.%3.%4."/>
      <w:lvlJc w:val="left"/>
      <w:pPr>
        <w:ind w:left="1855" w:hanging="720"/>
      </w:pPr>
      <w:rPr>
        <w:rFonts w:hint="default"/>
        <w:b w:val="0"/>
        <w:sz w:val="24"/>
        <w:szCs w:val="24"/>
      </w:rPr>
    </w:lvl>
    <w:lvl w:ilvl="4">
      <w:start w:val="1"/>
      <w:numFmt w:val="decimal"/>
      <w:isLgl/>
      <w:lvlText w:val="%1.%2.%3.%4.%5."/>
      <w:lvlJc w:val="left"/>
      <w:pPr>
        <w:ind w:left="2268" w:firstLine="57"/>
      </w:pPr>
      <w:rPr>
        <w:rFonts w:hint="default"/>
        <w:b w:val="0"/>
        <w:sz w:val="24"/>
        <w:szCs w:val="24"/>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17">
    <w:nsid w:val="46F0338B"/>
    <w:multiLevelType w:val="hybridMultilevel"/>
    <w:tmpl w:val="7C2E6FDA"/>
    <w:lvl w:ilvl="0" w:tplc="30A235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CE5410"/>
    <w:multiLevelType w:val="multilevel"/>
    <w:tmpl w:val="E4B8EAFA"/>
    <w:lvl w:ilvl="0">
      <w:start w:val="6"/>
      <w:numFmt w:val="decimal"/>
      <w:lvlText w:val="%1."/>
      <w:lvlJc w:val="left"/>
      <w:pPr>
        <w:ind w:left="540" w:hanging="540"/>
      </w:pPr>
      <w:rPr>
        <w:rFonts w:hint="default"/>
        <w:b w:val="0"/>
      </w:rPr>
    </w:lvl>
    <w:lvl w:ilvl="1">
      <w:start w:val="3"/>
      <w:numFmt w:val="decimal"/>
      <w:lvlText w:val="%1.%2."/>
      <w:lvlJc w:val="left"/>
      <w:pPr>
        <w:ind w:left="1260" w:hanging="54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9">
    <w:nsid w:val="4C2B5E0D"/>
    <w:multiLevelType w:val="multilevel"/>
    <w:tmpl w:val="75663B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FCD29FF"/>
    <w:multiLevelType w:val="hybridMultilevel"/>
    <w:tmpl w:val="30AEE4D2"/>
    <w:lvl w:ilvl="0" w:tplc="744E5E12">
      <w:start w:val="1"/>
      <w:numFmt w:val="decimal"/>
      <w:lvlText w:val="%1."/>
      <w:lvlJc w:val="left"/>
      <w:pPr>
        <w:ind w:left="1584" w:hanging="360"/>
      </w:pPr>
      <w:rPr>
        <w:rFonts w:hint="default"/>
      </w:rPr>
    </w:lvl>
    <w:lvl w:ilvl="1" w:tplc="04260019" w:tentative="1">
      <w:start w:val="1"/>
      <w:numFmt w:val="lowerLetter"/>
      <w:lvlText w:val="%2."/>
      <w:lvlJc w:val="left"/>
      <w:pPr>
        <w:ind w:left="2304" w:hanging="360"/>
      </w:pPr>
    </w:lvl>
    <w:lvl w:ilvl="2" w:tplc="0426001B" w:tentative="1">
      <w:start w:val="1"/>
      <w:numFmt w:val="lowerRoman"/>
      <w:lvlText w:val="%3."/>
      <w:lvlJc w:val="right"/>
      <w:pPr>
        <w:ind w:left="3024" w:hanging="180"/>
      </w:pPr>
    </w:lvl>
    <w:lvl w:ilvl="3" w:tplc="0426000F" w:tentative="1">
      <w:start w:val="1"/>
      <w:numFmt w:val="decimal"/>
      <w:lvlText w:val="%4."/>
      <w:lvlJc w:val="left"/>
      <w:pPr>
        <w:ind w:left="3744" w:hanging="360"/>
      </w:pPr>
    </w:lvl>
    <w:lvl w:ilvl="4" w:tplc="04260019" w:tentative="1">
      <w:start w:val="1"/>
      <w:numFmt w:val="lowerLetter"/>
      <w:lvlText w:val="%5."/>
      <w:lvlJc w:val="left"/>
      <w:pPr>
        <w:ind w:left="4464" w:hanging="360"/>
      </w:pPr>
    </w:lvl>
    <w:lvl w:ilvl="5" w:tplc="0426001B" w:tentative="1">
      <w:start w:val="1"/>
      <w:numFmt w:val="lowerRoman"/>
      <w:lvlText w:val="%6."/>
      <w:lvlJc w:val="right"/>
      <w:pPr>
        <w:ind w:left="5184" w:hanging="180"/>
      </w:pPr>
    </w:lvl>
    <w:lvl w:ilvl="6" w:tplc="0426000F" w:tentative="1">
      <w:start w:val="1"/>
      <w:numFmt w:val="decimal"/>
      <w:lvlText w:val="%7."/>
      <w:lvlJc w:val="left"/>
      <w:pPr>
        <w:ind w:left="5904" w:hanging="360"/>
      </w:pPr>
    </w:lvl>
    <w:lvl w:ilvl="7" w:tplc="04260019" w:tentative="1">
      <w:start w:val="1"/>
      <w:numFmt w:val="lowerLetter"/>
      <w:lvlText w:val="%8."/>
      <w:lvlJc w:val="left"/>
      <w:pPr>
        <w:ind w:left="6624" w:hanging="360"/>
      </w:pPr>
    </w:lvl>
    <w:lvl w:ilvl="8" w:tplc="0426001B" w:tentative="1">
      <w:start w:val="1"/>
      <w:numFmt w:val="lowerRoman"/>
      <w:lvlText w:val="%9."/>
      <w:lvlJc w:val="right"/>
      <w:pPr>
        <w:ind w:left="7344" w:hanging="180"/>
      </w:pPr>
    </w:lvl>
  </w:abstractNum>
  <w:abstractNum w:abstractNumId="21">
    <w:nsid w:val="53C169F8"/>
    <w:multiLevelType w:val="multilevel"/>
    <w:tmpl w:val="4B7AE8F6"/>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56AC3AA9"/>
    <w:multiLevelType w:val="multilevel"/>
    <w:tmpl w:val="3F62DD74"/>
    <w:lvl w:ilvl="0">
      <w:start w:val="4"/>
      <w:numFmt w:val="decimal"/>
      <w:lvlText w:val="%1"/>
      <w:lvlJc w:val="left"/>
      <w:pPr>
        <w:ind w:left="480" w:hanging="480"/>
      </w:pPr>
      <w:rPr>
        <w:rFonts w:hint="default"/>
      </w:rPr>
    </w:lvl>
    <w:lvl w:ilvl="1">
      <w:start w:val="2"/>
      <w:numFmt w:val="decimal"/>
      <w:lvlText w:val="%1.%2"/>
      <w:lvlJc w:val="left"/>
      <w:pPr>
        <w:ind w:left="98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244" w:hanging="720"/>
      </w:pPr>
      <w:rPr>
        <w:rFonts w:hint="default"/>
      </w:rPr>
    </w:lvl>
    <w:lvl w:ilvl="4">
      <w:start w:val="1"/>
      <w:numFmt w:val="decimal"/>
      <w:lvlText w:val="%1.%2.%3.%4.%5"/>
      <w:lvlJc w:val="left"/>
      <w:pPr>
        <w:ind w:left="3112" w:hanging="1080"/>
      </w:pPr>
      <w:rPr>
        <w:rFonts w:hint="default"/>
      </w:rPr>
    </w:lvl>
    <w:lvl w:ilvl="5">
      <w:start w:val="1"/>
      <w:numFmt w:val="decimal"/>
      <w:lvlText w:val="%1.%2.%3.%4.%5.%6"/>
      <w:lvlJc w:val="left"/>
      <w:pPr>
        <w:ind w:left="3620" w:hanging="1080"/>
      </w:pPr>
      <w:rPr>
        <w:rFonts w:hint="default"/>
      </w:rPr>
    </w:lvl>
    <w:lvl w:ilvl="6">
      <w:start w:val="1"/>
      <w:numFmt w:val="decimal"/>
      <w:lvlText w:val="%1.%2.%3.%4.%5.%6.%7"/>
      <w:lvlJc w:val="left"/>
      <w:pPr>
        <w:ind w:left="4488" w:hanging="1440"/>
      </w:pPr>
      <w:rPr>
        <w:rFonts w:hint="default"/>
      </w:rPr>
    </w:lvl>
    <w:lvl w:ilvl="7">
      <w:start w:val="1"/>
      <w:numFmt w:val="decimal"/>
      <w:lvlText w:val="%1.%2.%3.%4.%5.%6.%7.%8"/>
      <w:lvlJc w:val="left"/>
      <w:pPr>
        <w:ind w:left="4996" w:hanging="1440"/>
      </w:pPr>
      <w:rPr>
        <w:rFonts w:hint="default"/>
      </w:rPr>
    </w:lvl>
    <w:lvl w:ilvl="8">
      <w:start w:val="1"/>
      <w:numFmt w:val="decimal"/>
      <w:lvlText w:val="%1.%2.%3.%4.%5.%6.%7.%8.%9"/>
      <w:lvlJc w:val="left"/>
      <w:pPr>
        <w:ind w:left="5864" w:hanging="1800"/>
      </w:pPr>
      <w:rPr>
        <w:rFonts w:hint="default"/>
      </w:rPr>
    </w:lvl>
  </w:abstractNum>
  <w:abstractNum w:abstractNumId="23">
    <w:nsid w:val="599863F3"/>
    <w:multiLevelType w:val="multilevel"/>
    <w:tmpl w:val="1FC662EA"/>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720" w:hanging="720"/>
      </w:pPr>
      <w:rPr>
        <w:rFonts w:ascii="Times New Roman" w:hAnsi="Times New Roman" w:cs="Times New Roman" w:hint="default"/>
        <w:b w:val="0"/>
        <w:color w:val="auto"/>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4">
    <w:nsid w:val="59B70BB8"/>
    <w:multiLevelType w:val="multilevel"/>
    <w:tmpl w:val="75663B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5B9D4E1F"/>
    <w:multiLevelType w:val="multilevel"/>
    <w:tmpl w:val="F5402F00"/>
    <w:lvl w:ilvl="0">
      <w:start w:val="1"/>
      <w:numFmt w:val="decimal"/>
      <w:lvlText w:val="%1."/>
      <w:lvlJc w:val="left"/>
      <w:pPr>
        <w:ind w:left="720" w:hanging="360"/>
      </w:pPr>
      <w:rPr>
        <w:rFonts w:hint="default"/>
        <w:b/>
      </w:rPr>
    </w:lvl>
    <w:lvl w:ilvl="1">
      <w:start w:val="1"/>
      <w:numFmt w:val="decimal"/>
      <w:isLgl/>
      <w:lvlText w:val="%1.%2."/>
      <w:lvlJc w:val="left"/>
      <w:pPr>
        <w:ind w:left="1018" w:hanging="734"/>
      </w:pPr>
      <w:rPr>
        <w:rFonts w:hint="default"/>
        <w:b w:val="0"/>
        <w:i w:val="0"/>
        <w:sz w:val="24"/>
        <w:szCs w:val="24"/>
      </w:rPr>
    </w:lvl>
    <w:lvl w:ilvl="2">
      <w:start w:val="1"/>
      <w:numFmt w:val="decimal"/>
      <w:isLgl/>
      <w:lvlText w:val="%1.%2.%3."/>
      <w:lvlJc w:val="left"/>
      <w:pPr>
        <w:ind w:left="1494" w:hanging="720"/>
      </w:pPr>
      <w:rPr>
        <w:rFonts w:hint="default"/>
        <w:b w:val="0"/>
        <w:i w:val="0"/>
        <w:sz w:val="24"/>
        <w:szCs w:val="24"/>
      </w:rPr>
    </w:lvl>
    <w:lvl w:ilvl="3">
      <w:start w:val="1"/>
      <w:numFmt w:val="decimal"/>
      <w:isLgl/>
      <w:lvlText w:val="%1.%2.%3.%4."/>
      <w:lvlJc w:val="left"/>
      <w:pPr>
        <w:ind w:left="1701" w:hanging="720"/>
      </w:pPr>
      <w:rPr>
        <w:rFonts w:hint="default"/>
        <w:sz w:val="24"/>
        <w:szCs w:val="24"/>
      </w:rPr>
    </w:lvl>
    <w:lvl w:ilvl="4">
      <w:start w:val="1"/>
      <w:numFmt w:val="decimal"/>
      <w:isLgl/>
      <w:lvlText w:val="%1.%2.%3.%4.%5."/>
      <w:lvlJc w:val="left"/>
      <w:pPr>
        <w:ind w:left="2268" w:hanging="1080"/>
      </w:pPr>
      <w:rPr>
        <w:rFonts w:hint="default"/>
        <w:sz w:val="28"/>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26">
    <w:nsid w:val="5BB03E8B"/>
    <w:multiLevelType w:val="multilevel"/>
    <w:tmpl w:val="398CFD82"/>
    <w:lvl w:ilvl="0">
      <w:start w:val="6"/>
      <w:numFmt w:val="decimal"/>
      <w:lvlText w:val="%1"/>
      <w:lvlJc w:val="left"/>
      <w:pPr>
        <w:ind w:left="360" w:hanging="360"/>
      </w:pPr>
      <w:rPr>
        <w:rFonts w:hint="default"/>
        <w:b w:val="0"/>
      </w:rPr>
    </w:lvl>
    <w:lvl w:ilvl="1">
      <w:start w:val="3"/>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7">
    <w:nsid w:val="5D84643D"/>
    <w:multiLevelType w:val="multilevel"/>
    <w:tmpl w:val="30CC6C46"/>
    <w:lvl w:ilvl="0">
      <w:start w:val="1"/>
      <w:numFmt w:val="decimal"/>
      <w:lvlText w:val="%1."/>
      <w:lvlJc w:val="left"/>
      <w:pPr>
        <w:ind w:left="720" w:hanging="360"/>
      </w:pPr>
      <w:rPr>
        <w:rFonts w:hint="default"/>
        <w:b/>
      </w:rPr>
    </w:lvl>
    <w:lvl w:ilvl="1">
      <w:start w:val="1"/>
      <w:numFmt w:val="decimal"/>
      <w:isLgl/>
      <w:lvlText w:val="%1.%2."/>
      <w:lvlJc w:val="left"/>
      <w:pPr>
        <w:ind w:left="1017" w:hanging="450"/>
      </w:pPr>
      <w:rPr>
        <w:rFonts w:hint="default"/>
        <w:b w:val="0"/>
        <w:i w:val="0"/>
        <w:sz w:val="24"/>
        <w:szCs w:val="24"/>
      </w:rPr>
    </w:lvl>
    <w:lvl w:ilvl="2">
      <w:start w:val="1"/>
      <w:numFmt w:val="decimal"/>
      <w:isLgl/>
      <w:lvlText w:val="%1.%2.%3."/>
      <w:lvlJc w:val="left"/>
      <w:pPr>
        <w:ind w:left="1494" w:hanging="720"/>
      </w:pPr>
      <w:rPr>
        <w:rFonts w:hint="default"/>
        <w:sz w:val="24"/>
        <w:szCs w:val="24"/>
      </w:rPr>
    </w:lvl>
    <w:lvl w:ilvl="3">
      <w:start w:val="1"/>
      <w:numFmt w:val="decimal"/>
      <w:isLgl/>
      <w:lvlText w:val="%1.%2.%3.%4."/>
      <w:lvlJc w:val="left"/>
      <w:pPr>
        <w:ind w:left="1701" w:hanging="720"/>
      </w:pPr>
      <w:rPr>
        <w:rFonts w:hint="default"/>
        <w:sz w:val="24"/>
        <w:szCs w:val="24"/>
      </w:rPr>
    </w:lvl>
    <w:lvl w:ilvl="4">
      <w:start w:val="1"/>
      <w:numFmt w:val="decimal"/>
      <w:isLgl/>
      <w:lvlText w:val="%1.%2.%3.%4.%5."/>
      <w:lvlJc w:val="left"/>
      <w:pPr>
        <w:ind w:left="2268" w:hanging="1080"/>
      </w:pPr>
      <w:rPr>
        <w:rFonts w:hint="default"/>
        <w:sz w:val="28"/>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28">
    <w:nsid w:val="5FC14866"/>
    <w:multiLevelType w:val="hybridMultilevel"/>
    <w:tmpl w:val="8222C5A4"/>
    <w:lvl w:ilvl="0" w:tplc="938C1034">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639A4494"/>
    <w:multiLevelType w:val="multilevel"/>
    <w:tmpl w:val="4088018E"/>
    <w:lvl w:ilvl="0">
      <w:start w:val="1"/>
      <w:numFmt w:val="decimal"/>
      <w:lvlText w:val="%1."/>
      <w:lvlJc w:val="left"/>
      <w:pPr>
        <w:ind w:left="360" w:hanging="360"/>
      </w:pPr>
      <w:rPr>
        <w:rFonts w:hint="default"/>
      </w:rPr>
    </w:lvl>
    <w:lvl w:ilvl="1">
      <w:start w:val="1"/>
      <w:numFmt w:val="decimal"/>
      <w:lvlText w:val="%1.%2."/>
      <w:lvlJc w:val="left"/>
      <w:pPr>
        <w:ind w:left="1304" w:hanging="1020"/>
      </w:pPr>
      <w:rPr>
        <w:rFonts w:hint="default"/>
        <w:b w:val="0"/>
        <w:i w:val="0"/>
      </w:rPr>
    </w:lvl>
    <w:lvl w:ilvl="2">
      <w:start w:val="1"/>
      <w:numFmt w:val="decimal"/>
      <w:lvlText w:val="%1.%2.%3."/>
      <w:lvlJc w:val="left"/>
      <w:pPr>
        <w:ind w:left="1616" w:hanging="1474"/>
      </w:pPr>
      <w:rPr>
        <w:rFonts w:hint="default"/>
        <w:b w:val="0"/>
        <w:i w:val="0"/>
      </w:rPr>
    </w:lvl>
    <w:lvl w:ilvl="3">
      <w:start w:val="1"/>
      <w:numFmt w:val="decimal"/>
      <w:lvlText w:val="%1.%2.%3.%4."/>
      <w:lvlJc w:val="left"/>
      <w:pPr>
        <w:ind w:left="2892" w:hanging="1812"/>
      </w:pPr>
      <w:rPr>
        <w:rFonts w:hint="default"/>
      </w:rPr>
    </w:lvl>
    <w:lvl w:ilvl="4">
      <w:start w:val="1"/>
      <w:numFmt w:val="decimal"/>
      <w:lvlText w:val="%1.%2.%3.%4.%5."/>
      <w:lvlJc w:val="left"/>
      <w:pPr>
        <w:ind w:left="3686" w:hanging="224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31">
    <w:nsid w:val="66412A84"/>
    <w:multiLevelType w:val="multilevel"/>
    <w:tmpl w:val="EA2AE710"/>
    <w:lvl w:ilvl="0">
      <w:start w:val="4"/>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2">
    <w:nsid w:val="69CE52E1"/>
    <w:multiLevelType w:val="multilevel"/>
    <w:tmpl w:val="DE224990"/>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AA74EE7"/>
    <w:multiLevelType w:val="multilevel"/>
    <w:tmpl w:val="164CD6A8"/>
    <w:lvl w:ilvl="0">
      <w:start w:val="1"/>
      <w:numFmt w:val="decimal"/>
      <w:lvlText w:val="%1."/>
      <w:lvlJc w:val="left"/>
      <w:pPr>
        <w:ind w:left="360" w:hanging="360"/>
      </w:pPr>
      <w:rPr>
        <w:rFonts w:hint="default"/>
      </w:rPr>
    </w:lvl>
    <w:lvl w:ilvl="1">
      <w:start w:val="1"/>
      <w:numFmt w:val="decimal"/>
      <w:lvlText w:val="%1.%2."/>
      <w:lvlJc w:val="left"/>
      <w:pPr>
        <w:ind w:left="1446"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B1A104F"/>
    <w:multiLevelType w:val="multilevel"/>
    <w:tmpl w:val="01FA5236"/>
    <w:lvl w:ilvl="0">
      <w:start w:val="1"/>
      <w:numFmt w:val="decimal"/>
      <w:lvlText w:val="%1."/>
      <w:lvlJc w:val="left"/>
      <w:pPr>
        <w:ind w:left="720" w:hanging="360"/>
      </w:pPr>
      <w:rPr>
        <w:rFonts w:hint="default"/>
      </w:rPr>
    </w:lvl>
    <w:lvl w:ilvl="1">
      <w:start w:val="1"/>
      <w:numFmt w:val="decimal"/>
      <w:isLgl/>
      <w:lvlText w:val="%1.%2."/>
      <w:lvlJc w:val="left"/>
      <w:pPr>
        <w:ind w:left="1485" w:hanging="360"/>
      </w:pPr>
      <w:rPr>
        <w:rFonts w:hint="default"/>
      </w:rPr>
    </w:lvl>
    <w:lvl w:ilvl="2">
      <w:start w:val="1"/>
      <w:numFmt w:val="decimal"/>
      <w:isLgl/>
      <w:lvlText w:val="%1.%2.%3."/>
      <w:lvlJc w:val="left"/>
      <w:pPr>
        <w:ind w:left="2610" w:hanging="720"/>
      </w:pPr>
      <w:rPr>
        <w:rFonts w:hint="default"/>
      </w:rPr>
    </w:lvl>
    <w:lvl w:ilvl="3">
      <w:start w:val="1"/>
      <w:numFmt w:val="decimal"/>
      <w:isLgl/>
      <w:lvlText w:val="%1.%2.%3.%4."/>
      <w:lvlJc w:val="left"/>
      <w:pPr>
        <w:ind w:left="3375" w:hanging="72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5265" w:hanging="1080"/>
      </w:pPr>
      <w:rPr>
        <w:rFonts w:hint="default"/>
      </w:rPr>
    </w:lvl>
    <w:lvl w:ilvl="6">
      <w:start w:val="1"/>
      <w:numFmt w:val="decimal"/>
      <w:isLgl/>
      <w:lvlText w:val="%1.%2.%3.%4.%5.%6.%7."/>
      <w:lvlJc w:val="left"/>
      <w:pPr>
        <w:ind w:left="6390" w:hanging="1440"/>
      </w:pPr>
      <w:rPr>
        <w:rFonts w:hint="default"/>
      </w:rPr>
    </w:lvl>
    <w:lvl w:ilvl="7">
      <w:start w:val="1"/>
      <w:numFmt w:val="decimal"/>
      <w:isLgl/>
      <w:lvlText w:val="%1.%2.%3.%4.%5.%6.%7.%8."/>
      <w:lvlJc w:val="left"/>
      <w:pPr>
        <w:ind w:left="7155" w:hanging="1440"/>
      </w:pPr>
      <w:rPr>
        <w:rFonts w:hint="default"/>
      </w:rPr>
    </w:lvl>
    <w:lvl w:ilvl="8">
      <w:start w:val="1"/>
      <w:numFmt w:val="decimal"/>
      <w:isLgl/>
      <w:lvlText w:val="%1.%2.%3.%4.%5.%6.%7.%8.%9."/>
      <w:lvlJc w:val="left"/>
      <w:pPr>
        <w:ind w:left="8280" w:hanging="1800"/>
      </w:pPr>
      <w:rPr>
        <w:rFonts w:hint="default"/>
      </w:rPr>
    </w:lvl>
  </w:abstractNum>
  <w:abstractNum w:abstractNumId="35">
    <w:nsid w:val="6C891D73"/>
    <w:multiLevelType w:val="hybridMultilevel"/>
    <w:tmpl w:val="D1FA18DC"/>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6">
    <w:nsid w:val="7B5A7251"/>
    <w:multiLevelType w:val="multilevel"/>
    <w:tmpl w:val="342AB600"/>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142"/>
        </w:tabs>
        <w:ind w:left="1142" w:hanging="432"/>
      </w:pPr>
      <w:rPr>
        <w:rFonts w:ascii="Times New Roman" w:hAnsi="Times New Roman" w:hint="default"/>
        <w:b/>
        <w:i w:val="0"/>
        <w:sz w:val="24"/>
        <w:szCs w:val="24"/>
      </w:rPr>
    </w:lvl>
    <w:lvl w:ilvl="2">
      <w:start w:val="1"/>
      <w:numFmt w:val="decimal"/>
      <w:lvlText w:val="%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7C077899"/>
    <w:multiLevelType w:val="multilevel"/>
    <w:tmpl w:val="F3B88E0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F3A2E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5"/>
  </w:num>
  <w:num w:numId="3">
    <w:abstractNumId w:val="36"/>
  </w:num>
  <w:num w:numId="4">
    <w:abstractNumId w:val="7"/>
  </w:num>
  <w:num w:numId="5">
    <w:abstractNumId w:val="20"/>
  </w:num>
  <w:num w:numId="6">
    <w:abstractNumId w:val="19"/>
  </w:num>
  <w:num w:numId="7">
    <w:abstractNumId w:val="34"/>
  </w:num>
  <w:num w:numId="8">
    <w:abstractNumId w:val="27"/>
  </w:num>
  <w:num w:numId="9">
    <w:abstractNumId w:val="16"/>
  </w:num>
  <w:num w:numId="10">
    <w:abstractNumId w:val="29"/>
  </w:num>
  <w:num w:numId="11">
    <w:abstractNumId w:val="22"/>
  </w:num>
  <w:num w:numId="12">
    <w:abstractNumId w:val="36"/>
    <w:lvlOverride w:ilvl="0">
      <w:startOverride w:val="14"/>
    </w:lvlOverride>
    <w:lvlOverride w:ilvl="1">
      <w:startOverride w:val="1"/>
    </w:lvlOverride>
  </w:num>
  <w:num w:numId="13">
    <w:abstractNumId w:val="16"/>
    <w:lvlOverride w:ilvl="0">
      <w:lvl w:ilvl="0">
        <w:start w:val="1"/>
        <w:numFmt w:val="decimal"/>
        <w:lvlText w:val="%1."/>
        <w:lvlJc w:val="left"/>
        <w:pPr>
          <w:ind w:left="720" w:hanging="360"/>
        </w:pPr>
        <w:rPr>
          <w:rFonts w:hint="default"/>
          <w:b/>
        </w:rPr>
      </w:lvl>
    </w:lvlOverride>
    <w:lvlOverride w:ilvl="1">
      <w:lvl w:ilvl="1">
        <w:start w:val="1"/>
        <w:numFmt w:val="decimal"/>
        <w:isLgl/>
        <w:lvlText w:val="%1.%2."/>
        <w:lvlJc w:val="left"/>
        <w:pPr>
          <w:ind w:left="1419" w:hanging="851"/>
        </w:pPr>
        <w:rPr>
          <w:rFonts w:hint="default"/>
          <w:b w:val="0"/>
          <w:i w:val="0"/>
          <w:sz w:val="24"/>
          <w:szCs w:val="24"/>
        </w:rPr>
      </w:lvl>
    </w:lvlOverride>
    <w:lvlOverride w:ilvl="2">
      <w:lvl w:ilvl="2">
        <w:start w:val="1"/>
        <w:numFmt w:val="decimal"/>
        <w:isLgl/>
        <w:lvlText w:val="%1.%2.%3."/>
        <w:lvlJc w:val="left"/>
        <w:pPr>
          <w:ind w:left="1494" w:hanging="720"/>
        </w:pPr>
        <w:rPr>
          <w:rFonts w:hint="default"/>
          <w:b w:val="0"/>
          <w:i w:val="0"/>
          <w:sz w:val="24"/>
          <w:szCs w:val="24"/>
        </w:rPr>
      </w:lvl>
    </w:lvlOverride>
    <w:lvlOverride w:ilvl="3">
      <w:lvl w:ilvl="3">
        <w:start w:val="1"/>
        <w:numFmt w:val="decimal"/>
        <w:isLgl/>
        <w:lvlText w:val="%1.%2.%3.%4."/>
        <w:lvlJc w:val="left"/>
        <w:pPr>
          <w:ind w:left="1701" w:hanging="720"/>
        </w:pPr>
        <w:rPr>
          <w:rFonts w:hint="default"/>
          <w:sz w:val="24"/>
          <w:szCs w:val="24"/>
        </w:rPr>
      </w:lvl>
    </w:lvlOverride>
    <w:lvlOverride w:ilvl="4">
      <w:lvl w:ilvl="4">
        <w:start w:val="1"/>
        <w:numFmt w:val="decimal"/>
        <w:isLgl/>
        <w:lvlText w:val="%1.%2.%3.%4.%5."/>
        <w:lvlJc w:val="left"/>
        <w:pPr>
          <w:ind w:left="2268" w:hanging="1080"/>
        </w:pPr>
        <w:rPr>
          <w:rFonts w:hint="default"/>
          <w:sz w:val="28"/>
        </w:rPr>
      </w:lvl>
    </w:lvlOverride>
    <w:lvlOverride w:ilvl="5">
      <w:lvl w:ilvl="5">
        <w:start w:val="1"/>
        <w:numFmt w:val="decimal"/>
        <w:isLgl/>
        <w:lvlText w:val="%1.%2.%3.%4.%5.%6."/>
        <w:lvlJc w:val="left"/>
        <w:pPr>
          <w:ind w:left="2475" w:hanging="1080"/>
        </w:pPr>
        <w:rPr>
          <w:rFonts w:hint="default"/>
          <w:sz w:val="28"/>
        </w:rPr>
      </w:lvl>
    </w:lvlOverride>
    <w:lvlOverride w:ilvl="6">
      <w:lvl w:ilvl="6">
        <w:start w:val="1"/>
        <w:numFmt w:val="decimal"/>
        <w:isLgl/>
        <w:lvlText w:val="%1.%2.%3.%4.%5.%6.%7."/>
        <w:lvlJc w:val="left"/>
        <w:pPr>
          <w:ind w:left="3042" w:hanging="1440"/>
        </w:pPr>
        <w:rPr>
          <w:rFonts w:hint="default"/>
          <w:sz w:val="28"/>
        </w:rPr>
      </w:lvl>
    </w:lvlOverride>
    <w:lvlOverride w:ilvl="7">
      <w:lvl w:ilvl="7">
        <w:start w:val="1"/>
        <w:numFmt w:val="decimal"/>
        <w:isLgl/>
        <w:lvlText w:val="%1.%2.%3.%4.%5.%6.%7.%8."/>
        <w:lvlJc w:val="left"/>
        <w:pPr>
          <w:ind w:left="3249" w:hanging="1440"/>
        </w:pPr>
        <w:rPr>
          <w:rFonts w:hint="default"/>
          <w:sz w:val="28"/>
        </w:rPr>
      </w:lvl>
    </w:lvlOverride>
    <w:lvlOverride w:ilvl="8">
      <w:lvl w:ilvl="8">
        <w:start w:val="1"/>
        <w:numFmt w:val="decimal"/>
        <w:isLgl/>
        <w:lvlText w:val="%1.%2.%3.%4.%5.%6.%7.%8.%9."/>
        <w:lvlJc w:val="left"/>
        <w:pPr>
          <w:ind w:left="3816" w:hanging="1800"/>
        </w:pPr>
        <w:rPr>
          <w:rFonts w:hint="default"/>
          <w:sz w:val="28"/>
        </w:rPr>
      </w:lvl>
    </w:lvlOverride>
  </w:num>
  <w:num w:numId="14">
    <w:abstractNumId w:val="16"/>
    <w:lvlOverride w:ilvl="0">
      <w:lvl w:ilvl="0">
        <w:start w:val="1"/>
        <w:numFmt w:val="decimal"/>
        <w:lvlText w:val="%1."/>
        <w:lvlJc w:val="left"/>
        <w:pPr>
          <w:ind w:left="720" w:hanging="360"/>
        </w:pPr>
        <w:rPr>
          <w:rFonts w:hint="default"/>
          <w:b/>
        </w:rPr>
      </w:lvl>
    </w:lvlOverride>
    <w:lvlOverride w:ilvl="1">
      <w:lvl w:ilvl="1">
        <w:start w:val="1"/>
        <w:numFmt w:val="decimal"/>
        <w:isLgl/>
        <w:lvlText w:val="%1.%2."/>
        <w:lvlJc w:val="left"/>
        <w:pPr>
          <w:ind w:left="1021" w:hanging="453"/>
        </w:pPr>
        <w:rPr>
          <w:rFonts w:hint="default"/>
          <w:b w:val="0"/>
          <w:i w:val="0"/>
          <w:sz w:val="24"/>
          <w:szCs w:val="24"/>
        </w:rPr>
      </w:lvl>
    </w:lvlOverride>
    <w:lvlOverride w:ilvl="2">
      <w:lvl w:ilvl="2">
        <w:start w:val="1"/>
        <w:numFmt w:val="decimal"/>
        <w:isLgl/>
        <w:lvlText w:val="%1.%2.%3."/>
        <w:lvlJc w:val="left"/>
        <w:pPr>
          <w:ind w:left="1494" w:hanging="720"/>
        </w:pPr>
        <w:rPr>
          <w:rFonts w:hint="default"/>
          <w:b w:val="0"/>
          <w:i w:val="0"/>
          <w:sz w:val="24"/>
          <w:szCs w:val="24"/>
        </w:rPr>
      </w:lvl>
    </w:lvlOverride>
    <w:lvlOverride w:ilvl="3">
      <w:lvl w:ilvl="3">
        <w:start w:val="1"/>
        <w:numFmt w:val="decimal"/>
        <w:isLgl/>
        <w:lvlText w:val="%1.%2.%3.%4."/>
        <w:lvlJc w:val="left"/>
        <w:pPr>
          <w:ind w:left="1701" w:hanging="720"/>
        </w:pPr>
        <w:rPr>
          <w:rFonts w:hint="default"/>
          <w:sz w:val="24"/>
          <w:szCs w:val="24"/>
        </w:rPr>
      </w:lvl>
    </w:lvlOverride>
    <w:lvlOverride w:ilvl="4">
      <w:lvl w:ilvl="4">
        <w:start w:val="1"/>
        <w:numFmt w:val="decimal"/>
        <w:isLgl/>
        <w:lvlText w:val="%1.%2.%3.%4.%5."/>
        <w:lvlJc w:val="left"/>
        <w:pPr>
          <w:ind w:left="2268" w:hanging="1080"/>
        </w:pPr>
        <w:rPr>
          <w:rFonts w:hint="default"/>
          <w:sz w:val="28"/>
        </w:rPr>
      </w:lvl>
    </w:lvlOverride>
    <w:lvlOverride w:ilvl="5">
      <w:lvl w:ilvl="5">
        <w:start w:val="1"/>
        <w:numFmt w:val="decimal"/>
        <w:isLgl/>
        <w:lvlText w:val="%1.%2.%3.%4.%5.%6."/>
        <w:lvlJc w:val="left"/>
        <w:pPr>
          <w:ind w:left="2475" w:hanging="1080"/>
        </w:pPr>
        <w:rPr>
          <w:rFonts w:hint="default"/>
          <w:sz w:val="28"/>
        </w:rPr>
      </w:lvl>
    </w:lvlOverride>
    <w:lvlOverride w:ilvl="6">
      <w:lvl w:ilvl="6">
        <w:start w:val="1"/>
        <w:numFmt w:val="decimal"/>
        <w:isLgl/>
        <w:lvlText w:val="%1.%2.%3.%4.%5.%6.%7."/>
        <w:lvlJc w:val="left"/>
        <w:pPr>
          <w:ind w:left="3042" w:hanging="1440"/>
        </w:pPr>
        <w:rPr>
          <w:rFonts w:hint="default"/>
          <w:sz w:val="28"/>
        </w:rPr>
      </w:lvl>
    </w:lvlOverride>
    <w:lvlOverride w:ilvl="7">
      <w:lvl w:ilvl="7">
        <w:start w:val="1"/>
        <w:numFmt w:val="decimal"/>
        <w:isLgl/>
        <w:lvlText w:val="%1.%2.%3.%4.%5.%6.%7.%8."/>
        <w:lvlJc w:val="left"/>
        <w:pPr>
          <w:ind w:left="3249" w:hanging="1440"/>
        </w:pPr>
        <w:rPr>
          <w:rFonts w:hint="default"/>
          <w:sz w:val="28"/>
        </w:rPr>
      </w:lvl>
    </w:lvlOverride>
    <w:lvlOverride w:ilvl="8">
      <w:lvl w:ilvl="8">
        <w:start w:val="1"/>
        <w:numFmt w:val="decimal"/>
        <w:isLgl/>
        <w:lvlText w:val="%1.%2.%3.%4.%5.%6.%7.%8.%9."/>
        <w:lvlJc w:val="left"/>
        <w:pPr>
          <w:ind w:left="3816" w:hanging="1800"/>
        </w:pPr>
        <w:rPr>
          <w:rFonts w:hint="default"/>
          <w:sz w:val="28"/>
        </w:rPr>
      </w:lvl>
    </w:lvlOverride>
  </w:num>
  <w:num w:numId="15">
    <w:abstractNumId w:val="25"/>
  </w:num>
  <w:num w:numId="16">
    <w:abstractNumId w:val="9"/>
  </w:num>
  <w:num w:numId="17">
    <w:abstractNumId w:val="0"/>
  </w:num>
  <w:num w:numId="18">
    <w:abstractNumId w:val="5"/>
  </w:num>
  <w:num w:numId="19">
    <w:abstractNumId w:val="4"/>
  </w:num>
  <w:num w:numId="20">
    <w:abstractNumId w:val="30"/>
  </w:num>
  <w:num w:numId="21">
    <w:abstractNumId w:val="37"/>
  </w:num>
  <w:num w:numId="22">
    <w:abstractNumId w:val="28"/>
  </w:num>
  <w:num w:numId="23">
    <w:abstractNumId w:val="32"/>
  </w:num>
  <w:num w:numId="24">
    <w:abstractNumId w:val="11"/>
  </w:num>
  <w:num w:numId="25">
    <w:abstractNumId w:val="1"/>
  </w:num>
  <w:num w:numId="26">
    <w:abstractNumId w:val="6"/>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3"/>
  </w:num>
  <w:num w:numId="32">
    <w:abstractNumId w:val="12"/>
  </w:num>
  <w:num w:numId="33">
    <w:abstractNumId w:val="24"/>
  </w:num>
  <w:num w:numId="34">
    <w:abstractNumId w:val="10"/>
  </w:num>
  <w:num w:numId="35">
    <w:abstractNumId w:val="38"/>
  </w:num>
  <w:num w:numId="36">
    <w:abstractNumId w:val="33"/>
  </w:num>
  <w:num w:numId="37">
    <w:abstractNumId w:val="21"/>
  </w:num>
  <w:num w:numId="38">
    <w:abstractNumId w:val="23"/>
  </w:num>
  <w:num w:numId="39">
    <w:abstractNumId w:val="26"/>
  </w:num>
  <w:num w:numId="40">
    <w:abstractNumId w:val="18"/>
  </w:num>
  <w:num w:numId="41">
    <w:abstractNumId w:val="8"/>
  </w:num>
  <w:num w:numId="42">
    <w:abstractNumId w:val="17"/>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B6"/>
    <w:rsid w:val="00003B3D"/>
    <w:rsid w:val="00007A4A"/>
    <w:rsid w:val="00023AD0"/>
    <w:rsid w:val="000355E7"/>
    <w:rsid w:val="000436AD"/>
    <w:rsid w:val="00060A81"/>
    <w:rsid w:val="00062C5D"/>
    <w:rsid w:val="0007559C"/>
    <w:rsid w:val="00082484"/>
    <w:rsid w:val="00085EE9"/>
    <w:rsid w:val="00087F38"/>
    <w:rsid w:val="00091E7B"/>
    <w:rsid w:val="000959B3"/>
    <w:rsid w:val="00097E12"/>
    <w:rsid w:val="000B2409"/>
    <w:rsid w:val="000B5A9B"/>
    <w:rsid w:val="000D26CF"/>
    <w:rsid w:val="000E5C2C"/>
    <w:rsid w:val="00100B8B"/>
    <w:rsid w:val="00107268"/>
    <w:rsid w:val="00110122"/>
    <w:rsid w:val="00113F89"/>
    <w:rsid w:val="001233C9"/>
    <w:rsid w:val="0012657F"/>
    <w:rsid w:val="001300CE"/>
    <w:rsid w:val="0013425D"/>
    <w:rsid w:val="0014396E"/>
    <w:rsid w:val="0015418A"/>
    <w:rsid w:val="001721F0"/>
    <w:rsid w:val="001737E4"/>
    <w:rsid w:val="00183458"/>
    <w:rsid w:val="00184D3C"/>
    <w:rsid w:val="00190E49"/>
    <w:rsid w:val="0019208E"/>
    <w:rsid w:val="00196EFD"/>
    <w:rsid w:val="001A0CD5"/>
    <w:rsid w:val="001A135E"/>
    <w:rsid w:val="001A207D"/>
    <w:rsid w:val="001A6A70"/>
    <w:rsid w:val="001C271D"/>
    <w:rsid w:val="001C4AF3"/>
    <w:rsid w:val="001C4FED"/>
    <w:rsid w:val="001D10CE"/>
    <w:rsid w:val="001D1BB7"/>
    <w:rsid w:val="001D3C61"/>
    <w:rsid w:val="001E1371"/>
    <w:rsid w:val="001E36D6"/>
    <w:rsid w:val="001F0418"/>
    <w:rsid w:val="001F54B6"/>
    <w:rsid w:val="00200217"/>
    <w:rsid w:val="00200ABB"/>
    <w:rsid w:val="00202C7D"/>
    <w:rsid w:val="00207AB7"/>
    <w:rsid w:val="0021059B"/>
    <w:rsid w:val="002107B0"/>
    <w:rsid w:val="00211068"/>
    <w:rsid w:val="00213446"/>
    <w:rsid w:val="002175B5"/>
    <w:rsid w:val="002206B0"/>
    <w:rsid w:val="00221E01"/>
    <w:rsid w:val="0023113C"/>
    <w:rsid w:val="00231206"/>
    <w:rsid w:val="002327C0"/>
    <w:rsid w:val="00234817"/>
    <w:rsid w:val="00234C9B"/>
    <w:rsid w:val="0024309E"/>
    <w:rsid w:val="00244C7B"/>
    <w:rsid w:val="002453EF"/>
    <w:rsid w:val="00247FD7"/>
    <w:rsid w:val="00251928"/>
    <w:rsid w:val="002568FF"/>
    <w:rsid w:val="00257015"/>
    <w:rsid w:val="00267DD9"/>
    <w:rsid w:val="002722FC"/>
    <w:rsid w:val="00273153"/>
    <w:rsid w:val="00286700"/>
    <w:rsid w:val="00290DB9"/>
    <w:rsid w:val="002927B1"/>
    <w:rsid w:val="00293265"/>
    <w:rsid w:val="0029383D"/>
    <w:rsid w:val="002A5D73"/>
    <w:rsid w:val="002B6581"/>
    <w:rsid w:val="002B7570"/>
    <w:rsid w:val="002B7E3E"/>
    <w:rsid w:val="002C01D7"/>
    <w:rsid w:val="002D2E86"/>
    <w:rsid w:val="002D4499"/>
    <w:rsid w:val="002D45D2"/>
    <w:rsid w:val="002D76F7"/>
    <w:rsid w:val="002E3179"/>
    <w:rsid w:val="002F1B34"/>
    <w:rsid w:val="002F326E"/>
    <w:rsid w:val="002F3740"/>
    <w:rsid w:val="002F729C"/>
    <w:rsid w:val="002F7D2D"/>
    <w:rsid w:val="00302149"/>
    <w:rsid w:val="0030571C"/>
    <w:rsid w:val="0030680F"/>
    <w:rsid w:val="00313B58"/>
    <w:rsid w:val="00326DB9"/>
    <w:rsid w:val="003275C5"/>
    <w:rsid w:val="00330A23"/>
    <w:rsid w:val="00331396"/>
    <w:rsid w:val="003366B9"/>
    <w:rsid w:val="003377B9"/>
    <w:rsid w:val="0035370F"/>
    <w:rsid w:val="003560CB"/>
    <w:rsid w:val="003604B8"/>
    <w:rsid w:val="00361BAA"/>
    <w:rsid w:val="00365DA5"/>
    <w:rsid w:val="00371A2D"/>
    <w:rsid w:val="00376998"/>
    <w:rsid w:val="0037780D"/>
    <w:rsid w:val="00384C7A"/>
    <w:rsid w:val="00386BBC"/>
    <w:rsid w:val="003905F4"/>
    <w:rsid w:val="00392152"/>
    <w:rsid w:val="003976D1"/>
    <w:rsid w:val="003A09A1"/>
    <w:rsid w:val="003A7C92"/>
    <w:rsid w:val="003B6630"/>
    <w:rsid w:val="003C5E41"/>
    <w:rsid w:val="003C6283"/>
    <w:rsid w:val="003C6E7E"/>
    <w:rsid w:val="003D2F30"/>
    <w:rsid w:val="003E15F8"/>
    <w:rsid w:val="003E4653"/>
    <w:rsid w:val="003F046B"/>
    <w:rsid w:val="003F259B"/>
    <w:rsid w:val="003F287C"/>
    <w:rsid w:val="003F3366"/>
    <w:rsid w:val="003F798A"/>
    <w:rsid w:val="0040513D"/>
    <w:rsid w:val="00406BFC"/>
    <w:rsid w:val="00406F69"/>
    <w:rsid w:val="004136D8"/>
    <w:rsid w:val="00413D04"/>
    <w:rsid w:val="00415C5B"/>
    <w:rsid w:val="00416AF8"/>
    <w:rsid w:val="004174D7"/>
    <w:rsid w:val="00432E14"/>
    <w:rsid w:val="004425FD"/>
    <w:rsid w:val="004450DF"/>
    <w:rsid w:val="00447197"/>
    <w:rsid w:val="00453CA3"/>
    <w:rsid w:val="00453D5D"/>
    <w:rsid w:val="00454CE5"/>
    <w:rsid w:val="00457AD9"/>
    <w:rsid w:val="004605B2"/>
    <w:rsid w:val="0047259D"/>
    <w:rsid w:val="0048634F"/>
    <w:rsid w:val="00495F23"/>
    <w:rsid w:val="004B1461"/>
    <w:rsid w:val="004B1D06"/>
    <w:rsid w:val="004B2BA7"/>
    <w:rsid w:val="004C52D8"/>
    <w:rsid w:val="004D0370"/>
    <w:rsid w:val="004D07B8"/>
    <w:rsid w:val="004D0F74"/>
    <w:rsid w:val="004D116E"/>
    <w:rsid w:val="004D1818"/>
    <w:rsid w:val="004D6AD9"/>
    <w:rsid w:val="004E1412"/>
    <w:rsid w:val="004E6DF1"/>
    <w:rsid w:val="004F30AE"/>
    <w:rsid w:val="004F35A6"/>
    <w:rsid w:val="004F4F59"/>
    <w:rsid w:val="004F5D12"/>
    <w:rsid w:val="00502C8D"/>
    <w:rsid w:val="00504608"/>
    <w:rsid w:val="00511236"/>
    <w:rsid w:val="00526B5C"/>
    <w:rsid w:val="005377D1"/>
    <w:rsid w:val="00547285"/>
    <w:rsid w:val="005524B2"/>
    <w:rsid w:val="00554468"/>
    <w:rsid w:val="00554AE8"/>
    <w:rsid w:val="00555272"/>
    <w:rsid w:val="00564031"/>
    <w:rsid w:val="00570B68"/>
    <w:rsid w:val="0057355D"/>
    <w:rsid w:val="005814B4"/>
    <w:rsid w:val="00581B65"/>
    <w:rsid w:val="0058381C"/>
    <w:rsid w:val="0058690C"/>
    <w:rsid w:val="00594C28"/>
    <w:rsid w:val="0059579F"/>
    <w:rsid w:val="00596E46"/>
    <w:rsid w:val="005A3E80"/>
    <w:rsid w:val="005A6855"/>
    <w:rsid w:val="005C1110"/>
    <w:rsid w:val="005E2D9F"/>
    <w:rsid w:val="005E4FBE"/>
    <w:rsid w:val="005F039C"/>
    <w:rsid w:val="005F250D"/>
    <w:rsid w:val="00613C97"/>
    <w:rsid w:val="0062335B"/>
    <w:rsid w:val="00624964"/>
    <w:rsid w:val="0062545A"/>
    <w:rsid w:val="00635029"/>
    <w:rsid w:val="0063646D"/>
    <w:rsid w:val="00640880"/>
    <w:rsid w:val="0064136E"/>
    <w:rsid w:val="006463C8"/>
    <w:rsid w:val="0064752F"/>
    <w:rsid w:val="00655668"/>
    <w:rsid w:val="00661FB0"/>
    <w:rsid w:val="00663C9A"/>
    <w:rsid w:val="00666FEF"/>
    <w:rsid w:val="00672A94"/>
    <w:rsid w:val="00695C23"/>
    <w:rsid w:val="006A164E"/>
    <w:rsid w:val="006A2F45"/>
    <w:rsid w:val="006B3AAE"/>
    <w:rsid w:val="006B6C06"/>
    <w:rsid w:val="006C21FB"/>
    <w:rsid w:val="006D56B6"/>
    <w:rsid w:val="006D65A4"/>
    <w:rsid w:val="006D67C0"/>
    <w:rsid w:val="006E0309"/>
    <w:rsid w:val="006E54DB"/>
    <w:rsid w:val="006F0747"/>
    <w:rsid w:val="006F1B62"/>
    <w:rsid w:val="006F77AE"/>
    <w:rsid w:val="0070100D"/>
    <w:rsid w:val="007029AD"/>
    <w:rsid w:val="00703E15"/>
    <w:rsid w:val="007064E2"/>
    <w:rsid w:val="00711D53"/>
    <w:rsid w:val="00722654"/>
    <w:rsid w:val="00730C42"/>
    <w:rsid w:val="007405B8"/>
    <w:rsid w:val="0074226F"/>
    <w:rsid w:val="00742A08"/>
    <w:rsid w:val="007561E9"/>
    <w:rsid w:val="0076188F"/>
    <w:rsid w:val="0076296A"/>
    <w:rsid w:val="007630F0"/>
    <w:rsid w:val="00763491"/>
    <w:rsid w:val="0076494E"/>
    <w:rsid w:val="00782D52"/>
    <w:rsid w:val="00783FDC"/>
    <w:rsid w:val="00785D4F"/>
    <w:rsid w:val="00786D8B"/>
    <w:rsid w:val="00787EE4"/>
    <w:rsid w:val="007918B6"/>
    <w:rsid w:val="007930E4"/>
    <w:rsid w:val="00793D88"/>
    <w:rsid w:val="0079426C"/>
    <w:rsid w:val="00794EF9"/>
    <w:rsid w:val="007A29B2"/>
    <w:rsid w:val="007A31FE"/>
    <w:rsid w:val="007A7AD6"/>
    <w:rsid w:val="007B6B8A"/>
    <w:rsid w:val="007C08DF"/>
    <w:rsid w:val="007C1D96"/>
    <w:rsid w:val="007C3D43"/>
    <w:rsid w:val="007C6F98"/>
    <w:rsid w:val="007C7E16"/>
    <w:rsid w:val="007D0499"/>
    <w:rsid w:val="007D2086"/>
    <w:rsid w:val="007F1B6A"/>
    <w:rsid w:val="0081127A"/>
    <w:rsid w:val="00817D8D"/>
    <w:rsid w:val="008309AA"/>
    <w:rsid w:val="00830AE2"/>
    <w:rsid w:val="008320B6"/>
    <w:rsid w:val="00836856"/>
    <w:rsid w:val="008370E5"/>
    <w:rsid w:val="00837EF2"/>
    <w:rsid w:val="00841090"/>
    <w:rsid w:val="008420EF"/>
    <w:rsid w:val="00842951"/>
    <w:rsid w:val="00852FA9"/>
    <w:rsid w:val="0085400A"/>
    <w:rsid w:val="0085475D"/>
    <w:rsid w:val="00874FA0"/>
    <w:rsid w:val="00876D81"/>
    <w:rsid w:val="008805B2"/>
    <w:rsid w:val="00895559"/>
    <w:rsid w:val="008A1B6D"/>
    <w:rsid w:val="008C14B8"/>
    <w:rsid w:val="008C6B26"/>
    <w:rsid w:val="008D51B9"/>
    <w:rsid w:val="008E2B0E"/>
    <w:rsid w:val="008E3C51"/>
    <w:rsid w:val="008E7654"/>
    <w:rsid w:val="008F407D"/>
    <w:rsid w:val="008F58C1"/>
    <w:rsid w:val="008F7CC1"/>
    <w:rsid w:val="00900570"/>
    <w:rsid w:val="009007C6"/>
    <w:rsid w:val="009023C9"/>
    <w:rsid w:val="00914479"/>
    <w:rsid w:val="009149EC"/>
    <w:rsid w:val="009155B8"/>
    <w:rsid w:val="009249A2"/>
    <w:rsid w:val="0092757F"/>
    <w:rsid w:val="00930D4A"/>
    <w:rsid w:val="00932521"/>
    <w:rsid w:val="00932EDC"/>
    <w:rsid w:val="0093483E"/>
    <w:rsid w:val="00940F3D"/>
    <w:rsid w:val="0095100B"/>
    <w:rsid w:val="009521F6"/>
    <w:rsid w:val="00952261"/>
    <w:rsid w:val="0096396B"/>
    <w:rsid w:val="0096764B"/>
    <w:rsid w:val="0097136F"/>
    <w:rsid w:val="00976FE6"/>
    <w:rsid w:val="00977991"/>
    <w:rsid w:val="009A1089"/>
    <w:rsid w:val="009B5F5E"/>
    <w:rsid w:val="009C0360"/>
    <w:rsid w:val="009C15F6"/>
    <w:rsid w:val="009C2E90"/>
    <w:rsid w:val="009C7FB8"/>
    <w:rsid w:val="009D08B5"/>
    <w:rsid w:val="009D35DB"/>
    <w:rsid w:val="009D530F"/>
    <w:rsid w:val="009D7F17"/>
    <w:rsid w:val="009F54C9"/>
    <w:rsid w:val="009F5FB5"/>
    <w:rsid w:val="009F7029"/>
    <w:rsid w:val="009F7596"/>
    <w:rsid w:val="00A11840"/>
    <w:rsid w:val="00A12A5A"/>
    <w:rsid w:val="00A3644B"/>
    <w:rsid w:val="00A50AD9"/>
    <w:rsid w:val="00A566CB"/>
    <w:rsid w:val="00A60123"/>
    <w:rsid w:val="00A6795F"/>
    <w:rsid w:val="00A67C28"/>
    <w:rsid w:val="00A71B32"/>
    <w:rsid w:val="00A75AD7"/>
    <w:rsid w:val="00A7698E"/>
    <w:rsid w:val="00A95446"/>
    <w:rsid w:val="00A976F2"/>
    <w:rsid w:val="00AA2A76"/>
    <w:rsid w:val="00AB52D7"/>
    <w:rsid w:val="00AD6754"/>
    <w:rsid w:val="00AE3189"/>
    <w:rsid w:val="00AE3C6F"/>
    <w:rsid w:val="00AF770C"/>
    <w:rsid w:val="00B01F2D"/>
    <w:rsid w:val="00B06A5F"/>
    <w:rsid w:val="00B07D78"/>
    <w:rsid w:val="00B11316"/>
    <w:rsid w:val="00B113E3"/>
    <w:rsid w:val="00B13B34"/>
    <w:rsid w:val="00B17547"/>
    <w:rsid w:val="00B205F2"/>
    <w:rsid w:val="00B22C0B"/>
    <w:rsid w:val="00B2306E"/>
    <w:rsid w:val="00B31797"/>
    <w:rsid w:val="00B34318"/>
    <w:rsid w:val="00B351F0"/>
    <w:rsid w:val="00B43E66"/>
    <w:rsid w:val="00B551DC"/>
    <w:rsid w:val="00B56890"/>
    <w:rsid w:val="00B6361D"/>
    <w:rsid w:val="00B672D9"/>
    <w:rsid w:val="00B711C2"/>
    <w:rsid w:val="00B71EB0"/>
    <w:rsid w:val="00B7273A"/>
    <w:rsid w:val="00B72E35"/>
    <w:rsid w:val="00B760B3"/>
    <w:rsid w:val="00B8050E"/>
    <w:rsid w:val="00B80707"/>
    <w:rsid w:val="00B85978"/>
    <w:rsid w:val="00B92FF3"/>
    <w:rsid w:val="00B95ABC"/>
    <w:rsid w:val="00BA0B0D"/>
    <w:rsid w:val="00BA46A3"/>
    <w:rsid w:val="00BA51EE"/>
    <w:rsid w:val="00BA5DA9"/>
    <w:rsid w:val="00BA5EBD"/>
    <w:rsid w:val="00BB0C2D"/>
    <w:rsid w:val="00BB4516"/>
    <w:rsid w:val="00BC52A7"/>
    <w:rsid w:val="00BC5479"/>
    <w:rsid w:val="00BD48A1"/>
    <w:rsid w:val="00BD6585"/>
    <w:rsid w:val="00BE3B17"/>
    <w:rsid w:val="00BE4C80"/>
    <w:rsid w:val="00BF371C"/>
    <w:rsid w:val="00C03913"/>
    <w:rsid w:val="00C10C6B"/>
    <w:rsid w:val="00C1439C"/>
    <w:rsid w:val="00C20C15"/>
    <w:rsid w:val="00C26B86"/>
    <w:rsid w:val="00C30EA4"/>
    <w:rsid w:val="00C408EE"/>
    <w:rsid w:val="00C40939"/>
    <w:rsid w:val="00C561E8"/>
    <w:rsid w:val="00C57582"/>
    <w:rsid w:val="00C63E7E"/>
    <w:rsid w:val="00C6440B"/>
    <w:rsid w:val="00C6479C"/>
    <w:rsid w:val="00C66724"/>
    <w:rsid w:val="00C70099"/>
    <w:rsid w:val="00C70718"/>
    <w:rsid w:val="00C74059"/>
    <w:rsid w:val="00C90D87"/>
    <w:rsid w:val="00C91621"/>
    <w:rsid w:val="00C91DD2"/>
    <w:rsid w:val="00C953DD"/>
    <w:rsid w:val="00CA2211"/>
    <w:rsid w:val="00CA63F5"/>
    <w:rsid w:val="00CB17B4"/>
    <w:rsid w:val="00CB564B"/>
    <w:rsid w:val="00CB6E2F"/>
    <w:rsid w:val="00CB77D2"/>
    <w:rsid w:val="00CC0945"/>
    <w:rsid w:val="00CC763B"/>
    <w:rsid w:val="00CC7B37"/>
    <w:rsid w:val="00CD014F"/>
    <w:rsid w:val="00CD675F"/>
    <w:rsid w:val="00CE7199"/>
    <w:rsid w:val="00CF02A3"/>
    <w:rsid w:val="00D04E8C"/>
    <w:rsid w:val="00D12BC2"/>
    <w:rsid w:val="00D153CE"/>
    <w:rsid w:val="00D17588"/>
    <w:rsid w:val="00D2124B"/>
    <w:rsid w:val="00D33279"/>
    <w:rsid w:val="00D34E69"/>
    <w:rsid w:val="00D35523"/>
    <w:rsid w:val="00D35FC5"/>
    <w:rsid w:val="00D37E33"/>
    <w:rsid w:val="00D401FA"/>
    <w:rsid w:val="00D4198F"/>
    <w:rsid w:val="00D42A25"/>
    <w:rsid w:val="00D43AF8"/>
    <w:rsid w:val="00D44FF5"/>
    <w:rsid w:val="00D451B7"/>
    <w:rsid w:val="00D52692"/>
    <w:rsid w:val="00D53FB5"/>
    <w:rsid w:val="00D55655"/>
    <w:rsid w:val="00D57034"/>
    <w:rsid w:val="00D571AD"/>
    <w:rsid w:val="00D610D8"/>
    <w:rsid w:val="00D61A17"/>
    <w:rsid w:val="00D64A20"/>
    <w:rsid w:val="00D64E58"/>
    <w:rsid w:val="00D6686A"/>
    <w:rsid w:val="00D72BA0"/>
    <w:rsid w:val="00D73B6A"/>
    <w:rsid w:val="00D767DE"/>
    <w:rsid w:val="00D80B15"/>
    <w:rsid w:val="00D840D5"/>
    <w:rsid w:val="00D9001A"/>
    <w:rsid w:val="00D90454"/>
    <w:rsid w:val="00D95624"/>
    <w:rsid w:val="00D969DC"/>
    <w:rsid w:val="00DA030E"/>
    <w:rsid w:val="00DA0FAC"/>
    <w:rsid w:val="00DA323E"/>
    <w:rsid w:val="00DA6942"/>
    <w:rsid w:val="00DB130C"/>
    <w:rsid w:val="00DB1B44"/>
    <w:rsid w:val="00DB3FF1"/>
    <w:rsid w:val="00DB4766"/>
    <w:rsid w:val="00DB7312"/>
    <w:rsid w:val="00DC1E85"/>
    <w:rsid w:val="00DC775A"/>
    <w:rsid w:val="00DD68D7"/>
    <w:rsid w:val="00DE7BE9"/>
    <w:rsid w:val="00DF1113"/>
    <w:rsid w:val="00DF7911"/>
    <w:rsid w:val="00E06562"/>
    <w:rsid w:val="00E10FC1"/>
    <w:rsid w:val="00E13AAC"/>
    <w:rsid w:val="00E15400"/>
    <w:rsid w:val="00E21422"/>
    <w:rsid w:val="00E27652"/>
    <w:rsid w:val="00E32179"/>
    <w:rsid w:val="00E506E7"/>
    <w:rsid w:val="00E55E28"/>
    <w:rsid w:val="00E606F3"/>
    <w:rsid w:val="00E74447"/>
    <w:rsid w:val="00E748B3"/>
    <w:rsid w:val="00E74ADE"/>
    <w:rsid w:val="00E75B09"/>
    <w:rsid w:val="00E77543"/>
    <w:rsid w:val="00E82D4E"/>
    <w:rsid w:val="00E83D5B"/>
    <w:rsid w:val="00E863D3"/>
    <w:rsid w:val="00E87B2D"/>
    <w:rsid w:val="00E911B6"/>
    <w:rsid w:val="00E92732"/>
    <w:rsid w:val="00E97DB9"/>
    <w:rsid w:val="00EA4A43"/>
    <w:rsid w:val="00EA5C74"/>
    <w:rsid w:val="00EA7828"/>
    <w:rsid w:val="00EB00F9"/>
    <w:rsid w:val="00EB1DB8"/>
    <w:rsid w:val="00EB5DFD"/>
    <w:rsid w:val="00EB6F50"/>
    <w:rsid w:val="00EC0D61"/>
    <w:rsid w:val="00EC5287"/>
    <w:rsid w:val="00EC71BA"/>
    <w:rsid w:val="00EC76B9"/>
    <w:rsid w:val="00ED68F5"/>
    <w:rsid w:val="00EE238C"/>
    <w:rsid w:val="00EE3408"/>
    <w:rsid w:val="00EE3A72"/>
    <w:rsid w:val="00EE552B"/>
    <w:rsid w:val="00EF64C5"/>
    <w:rsid w:val="00EF7BE6"/>
    <w:rsid w:val="00F1313B"/>
    <w:rsid w:val="00F1755A"/>
    <w:rsid w:val="00F20971"/>
    <w:rsid w:val="00F25582"/>
    <w:rsid w:val="00F30E95"/>
    <w:rsid w:val="00F319F7"/>
    <w:rsid w:val="00F34BD1"/>
    <w:rsid w:val="00F34CF5"/>
    <w:rsid w:val="00F34ED7"/>
    <w:rsid w:val="00F36486"/>
    <w:rsid w:val="00F4675A"/>
    <w:rsid w:val="00F4677E"/>
    <w:rsid w:val="00F54DD6"/>
    <w:rsid w:val="00F56FF4"/>
    <w:rsid w:val="00F606AC"/>
    <w:rsid w:val="00F64A23"/>
    <w:rsid w:val="00F64CE4"/>
    <w:rsid w:val="00F74D33"/>
    <w:rsid w:val="00F74D95"/>
    <w:rsid w:val="00F75ADA"/>
    <w:rsid w:val="00F8115B"/>
    <w:rsid w:val="00F82DD0"/>
    <w:rsid w:val="00F8301F"/>
    <w:rsid w:val="00F84526"/>
    <w:rsid w:val="00F8471C"/>
    <w:rsid w:val="00F84894"/>
    <w:rsid w:val="00F90DA6"/>
    <w:rsid w:val="00F93D00"/>
    <w:rsid w:val="00F95891"/>
    <w:rsid w:val="00FA7A6E"/>
    <w:rsid w:val="00FB008C"/>
    <w:rsid w:val="00FB02D8"/>
    <w:rsid w:val="00FB4F1F"/>
    <w:rsid w:val="00FC6A06"/>
    <w:rsid w:val="00FC7CB3"/>
    <w:rsid w:val="00FD74FB"/>
    <w:rsid w:val="00FD7C19"/>
    <w:rsid w:val="00FE0E2E"/>
    <w:rsid w:val="00FF00C3"/>
    <w:rsid w:val="00FF254E"/>
    <w:rsid w:val="00FF2683"/>
    <w:rsid w:val="00FF7164"/>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DokChamp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B0E"/>
    <w:rPr>
      <w:rFonts w:ascii="Times New Roman" w:eastAsia="Times New Roman" w:hAnsi="Times New Roman" w:cs="Times New Roman"/>
      <w:sz w:val="24"/>
      <w:szCs w:val="24"/>
      <w:lang w:val="lv-LV"/>
    </w:rPr>
  </w:style>
  <w:style w:type="paragraph" w:styleId="Heading1">
    <w:name w:val="heading 1"/>
    <w:basedOn w:val="Normal"/>
    <w:next w:val="Normal"/>
    <w:link w:val="Heading1Char"/>
    <w:uiPriority w:val="9"/>
    <w:qFormat/>
    <w:rsid w:val="00D53FB5"/>
    <w:pPr>
      <w:keepNext/>
      <w:keepLines/>
      <w:spacing w:before="480"/>
      <w:outlineLvl w:val="0"/>
    </w:pPr>
    <w:rPr>
      <w:rFonts w:ascii="Cambria" w:hAnsi="Cambria"/>
      <w:b/>
      <w:bCs/>
      <w:color w:val="365F91"/>
      <w:sz w:val="28"/>
      <w:szCs w:val="28"/>
    </w:rPr>
  </w:style>
  <w:style w:type="paragraph" w:styleId="Heading5">
    <w:name w:val="heading 5"/>
    <w:basedOn w:val="Normal"/>
    <w:next w:val="Normal"/>
    <w:link w:val="Heading5Char"/>
    <w:uiPriority w:val="9"/>
    <w:semiHidden/>
    <w:unhideWhenUsed/>
    <w:qFormat/>
    <w:rsid w:val="004B2BA7"/>
    <w:pPr>
      <w:widowControl w:val="0"/>
      <w:autoSpaceDE w:val="0"/>
      <w:autoSpaceDN w:val="0"/>
      <w:adjustRightInd w:val="0"/>
      <w:spacing w:before="240" w:after="60"/>
      <w:outlineLvl w:val="4"/>
    </w:pPr>
    <w:rPr>
      <w:rFonts w:ascii="Calibri" w:hAnsi="Calibri"/>
      <w:b/>
      <w:bCs/>
      <w:i/>
      <w:iCs/>
      <w:sz w:val="26"/>
      <w:szCs w:val="26"/>
    </w:rPr>
  </w:style>
  <w:style w:type="paragraph" w:styleId="Heading6">
    <w:name w:val="heading 6"/>
    <w:aliases w:val="Sol_virsraksts6"/>
    <w:basedOn w:val="Normal"/>
    <w:next w:val="Normal"/>
    <w:link w:val="Heading6Char"/>
    <w:qFormat/>
    <w:rsid w:val="001F54B6"/>
    <w:pPr>
      <w:spacing w:before="240" w:after="60"/>
      <w:outlineLvl w:val="5"/>
    </w:pPr>
    <w:rPr>
      <w:b/>
      <w:bCs/>
      <w:sz w:val="20"/>
      <w:szCs w:val="20"/>
    </w:rPr>
  </w:style>
  <w:style w:type="paragraph" w:styleId="Heading9">
    <w:name w:val="heading 9"/>
    <w:basedOn w:val="h3body1"/>
    <w:next w:val="Normal"/>
    <w:link w:val="Heading9Char"/>
    <w:qFormat/>
    <w:rsid w:val="00B11316"/>
    <w:pPr>
      <w:ind w:left="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Sol_virsraksts6 Char"/>
    <w:link w:val="Heading6"/>
    <w:rsid w:val="001F54B6"/>
    <w:rPr>
      <w:rFonts w:ascii="Times New Roman" w:eastAsia="Times New Roman" w:hAnsi="Times New Roman" w:cs="Times New Roman"/>
      <w:b/>
      <w:bCs/>
    </w:rPr>
  </w:style>
  <w:style w:type="character" w:customStyle="1" w:styleId="Heading9Char">
    <w:name w:val="Heading 9 Char"/>
    <w:link w:val="Heading9"/>
    <w:rsid w:val="00B11316"/>
    <w:rPr>
      <w:rFonts w:ascii="Times New Roman" w:eastAsia="Times New Roman" w:hAnsi="Times New Roman" w:cs="Times New Roman"/>
      <w:bCs/>
      <w:sz w:val="24"/>
      <w:szCs w:val="24"/>
    </w:rPr>
  </w:style>
  <w:style w:type="character" w:styleId="Hyperlink">
    <w:name w:val="Hyperlink"/>
    <w:uiPriority w:val="99"/>
    <w:rsid w:val="001F54B6"/>
    <w:rPr>
      <w:color w:val="0000FF"/>
      <w:u w:val="single"/>
    </w:rPr>
  </w:style>
  <w:style w:type="paragraph" w:styleId="NormalWeb">
    <w:name w:val="Normal (Web)"/>
    <w:basedOn w:val="Normal"/>
    <w:rsid w:val="001F54B6"/>
    <w:pPr>
      <w:spacing w:before="100" w:beforeAutospacing="1" w:after="100" w:afterAutospacing="1"/>
    </w:pPr>
    <w:rPr>
      <w:lang w:val="en-GB"/>
    </w:rPr>
  </w:style>
  <w:style w:type="character" w:styleId="CommentReference">
    <w:name w:val="annotation reference"/>
    <w:uiPriority w:val="99"/>
    <w:rsid w:val="001F54B6"/>
    <w:rPr>
      <w:sz w:val="16"/>
      <w:szCs w:val="16"/>
    </w:rPr>
  </w:style>
  <w:style w:type="paragraph" w:styleId="CommentText">
    <w:name w:val="annotation text"/>
    <w:basedOn w:val="Normal"/>
    <w:link w:val="CommentTextChar"/>
    <w:uiPriority w:val="99"/>
    <w:rsid w:val="001F54B6"/>
    <w:rPr>
      <w:sz w:val="20"/>
      <w:szCs w:val="20"/>
    </w:rPr>
  </w:style>
  <w:style w:type="character" w:customStyle="1" w:styleId="CommentTextChar">
    <w:name w:val="Comment Text Char"/>
    <w:link w:val="CommentText"/>
    <w:uiPriority w:val="99"/>
    <w:rsid w:val="001F54B6"/>
    <w:rPr>
      <w:rFonts w:ascii="Times New Roman" w:eastAsia="Times New Roman" w:hAnsi="Times New Roman" w:cs="Times New Roman"/>
      <w:sz w:val="20"/>
      <w:szCs w:val="20"/>
    </w:rPr>
  </w:style>
  <w:style w:type="paragraph" w:styleId="Footer">
    <w:name w:val="footer"/>
    <w:aliases w:val=" Char5 Char"/>
    <w:basedOn w:val="Normal"/>
    <w:link w:val="FooterChar"/>
    <w:uiPriority w:val="99"/>
    <w:rsid w:val="001F54B6"/>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1F54B6"/>
    <w:rPr>
      <w:rFonts w:ascii="Calibri" w:eastAsia="Times New Roman" w:hAnsi="Calibri" w:cs="Times New Roman"/>
      <w:sz w:val="18"/>
      <w:szCs w:val="24"/>
    </w:rPr>
  </w:style>
  <w:style w:type="paragraph" w:styleId="BalloonText">
    <w:name w:val="Balloon Text"/>
    <w:basedOn w:val="Normal"/>
    <w:link w:val="BalloonTextChar"/>
    <w:uiPriority w:val="99"/>
    <w:semiHidden/>
    <w:unhideWhenUsed/>
    <w:rsid w:val="001F54B6"/>
    <w:rPr>
      <w:rFonts w:ascii="Tahoma" w:hAnsi="Tahoma"/>
      <w:sz w:val="16"/>
      <w:szCs w:val="16"/>
    </w:rPr>
  </w:style>
  <w:style w:type="character" w:customStyle="1" w:styleId="BalloonTextChar">
    <w:name w:val="Balloon Text Char"/>
    <w:link w:val="BalloonText"/>
    <w:uiPriority w:val="99"/>
    <w:semiHidden/>
    <w:rsid w:val="001F54B6"/>
    <w:rPr>
      <w:rFonts w:ascii="Tahoma" w:eastAsia="Times New Roman" w:hAnsi="Tahoma" w:cs="Tahoma"/>
      <w:sz w:val="16"/>
      <w:szCs w:val="16"/>
    </w:rPr>
  </w:style>
  <w:style w:type="paragraph" w:styleId="ListParagraph">
    <w:name w:val="List Paragraph"/>
    <w:basedOn w:val="Normal"/>
    <w:link w:val="ListParagraphChar"/>
    <w:uiPriority w:val="34"/>
    <w:qFormat/>
    <w:rsid w:val="001F54B6"/>
    <w:pPr>
      <w:ind w:left="720"/>
      <w:contextualSpacing/>
    </w:pPr>
  </w:style>
  <w:style w:type="paragraph" w:styleId="BodyText">
    <w:name w:val="Body Text"/>
    <w:aliases w:val="b,uvlaka 3, uvlaka 3,plain,plain Char,b1,uvlaka 31, uvlaka 31"/>
    <w:basedOn w:val="Normal"/>
    <w:link w:val="BodyTextChar"/>
    <w:uiPriority w:val="99"/>
    <w:rsid w:val="001F54B6"/>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1F54B6"/>
    <w:rPr>
      <w:rFonts w:ascii="RimTimes" w:eastAsia="Times New Roman" w:hAnsi="RimTimes" w:cs="Times New Roman"/>
      <w:sz w:val="24"/>
      <w:szCs w:val="20"/>
      <w:lang w:val="en-US"/>
    </w:rPr>
  </w:style>
  <w:style w:type="paragraph" w:customStyle="1" w:styleId="h3body1">
    <w:name w:val="h3_body_1"/>
    <w:autoRedefine/>
    <w:uiPriority w:val="99"/>
    <w:qFormat/>
    <w:rsid w:val="00BC52A7"/>
    <w:pPr>
      <w:ind w:left="1444"/>
      <w:jc w:val="both"/>
    </w:pPr>
    <w:rPr>
      <w:rFonts w:ascii="Times New Roman" w:eastAsia="Times New Roman" w:hAnsi="Times New Roman" w:cs="Times New Roman"/>
      <w:bCs/>
      <w:sz w:val="24"/>
      <w:szCs w:val="24"/>
      <w:lang w:val="lv-LV"/>
    </w:rPr>
  </w:style>
  <w:style w:type="paragraph" w:styleId="CommentSubject">
    <w:name w:val="annotation subject"/>
    <w:basedOn w:val="CommentText"/>
    <w:next w:val="CommentText"/>
    <w:link w:val="CommentSubjectChar"/>
    <w:uiPriority w:val="99"/>
    <w:semiHidden/>
    <w:unhideWhenUsed/>
    <w:rsid w:val="001F54B6"/>
    <w:rPr>
      <w:b/>
      <w:bCs/>
    </w:rPr>
  </w:style>
  <w:style w:type="character" w:customStyle="1" w:styleId="CommentSubjectChar">
    <w:name w:val="Comment Subject Char"/>
    <w:link w:val="CommentSubject"/>
    <w:uiPriority w:val="99"/>
    <w:semiHidden/>
    <w:rsid w:val="001F54B6"/>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locked/>
    <w:rsid w:val="001E1371"/>
    <w:rPr>
      <w:rFonts w:ascii="Times New Roman" w:eastAsia="Times New Roman" w:hAnsi="Times New Roman" w:cs="Times New Roman"/>
      <w:sz w:val="24"/>
      <w:szCs w:val="24"/>
    </w:rPr>
  </w:style>
  <w:style w:type="character" w:customStyle="1" w:styleId="Heading1Char">
    <w:name w:val="Heading 1 Char"/>
    <w:link w:val="Heading1"/>
    <w:uiPriority w:val="9"/>
    <w:rsid w:val="00D53FB5"/>
    <w:rPr>
      <w:rFonts w:ascii="Cambria" w:eastAsia="Times New Roman" w:hAnsi="Cambria" w:cs="DokChampa"/>
      <w:b/>
      <w:bCs/>
      <w:color w:val="365F91"/>
      <w:sz w:val="28"/>
      <w:szCs w:val="28"/>
    </w:rPr>
  </w:style>
  <w:style w:type="paragraph" w:styleId="BlockText">
    <w:name w:val="Block Text"/>
    <w:basedOn w:val="Normal"/>
    <w:link w:val="BlockTextChar"/>
    <w:rsid w:val="00D53FB5"/>
    <w:pPr>
      <w:spacing w:after="120"/>
      <w:ind w:left="1440" w:right="1440" w:firstLine="567"/>
    </w:pPr>
    <w:rPr>
      <w:rFonts w:eastAsia="Calibri"/>
      <w:sz w:val="20"/>
      <w:szCs w:val="20"/>
    </w:rPr>
  </w:style>
  <w:style w:type="character" w:customStyle="1" w:styleId="BlockTextChar">
    <w:name w:val="Block Text Char"/>
    <w:link w:val="BlockText"/>
    <w:locked/>
    <w:rsid w:val="00D53FB5"/>
    <w:rPr>
      <w:rFonts w:ascii="Times New Roman" w:eastAsia="Calibri" w:hAnsi="Times New Roman" w:cs="Times New Roman"/>
      <w:sz w:val="20"/>
      <w:szCs w:val="20"/>
    </w:rPr>
  </w:style>
  <w:style w:type="paragraph" w:customStyle="1" w:styleId="Default">
    <w:name w:val="Default"/>
    <w:uiPriority w:val="99"/>
    <w:rsid w:val="0081127A"/>
    <w:pPr>
      <w:numPr>
        <w:numId w:val="18"/>
      </w:numPr>
      <w:tabs>
        <w:tab w:val="clear" w:pos="851"/>
      </w:tabs>
      <w:autoSpaceDE w:val="0"/>
      <w:autoSpaceDN w:val="0"/>
      <w:adjustRightInd w:val="0"/>
      <w:ind w:left="0" w:firstLine="0"/>
    </w:pPr>
    <w:rPr>
      <w:rFonts w:ascii="Book Antiqua" w:eastAsia="Times New Roman" w:hAnsi="Book Antiqua" w:cs="Book Antiqua"/>
      <w:color w:val="000000"/>
      <w:sz w:val="24"/>
      <w:szCs w:val="24"/>
      <w:lang w:val="lv-LV" w:eastAsia="lv-LV"/>
    </w:rPr>
  </w:style>
  <w:style w:type="paragraph" w:customStyle="1" w:styleId="Title1">
    <w:name w:val="Title1"/>
    <w:basedOn w:val="Normal"/>
    <w:rsid w:val="0081127A"/>
    <w:pPr>
      <w:numPr>
        <w:ilvl w:val="1"/>
        <w:numId w:val="18"/>
      </w:numPr>
      <w:tabs>
        <w:tab w:val="clear" w:pos="851"/>
      </w:tabs>
      <w:ind w:left="0" w:firstLine="0"/>
    </w:pPr>
    <w:rPr>
      <w:rFonts w:ascii="Arial" w:hAnsi="Arial"/>
      <w:b/>
      <w:sz w:val="20"/>
      <w:szCs w:val="20"/>
      <w:lang w:val="en-GB"/>
    </w:rPr>
  </w:style>
  <w:style w:type="paragraph" w:customStyle="1" w:styleId="Punkts">
    <w:name w:val="Punkts"/>
    <w:basedOn w:val="Normal"/>
    <w:next w:val="Normal"/>
    <w:rsid w:val="0081127A"/>
    <w:pPr>
      <w:numPr>
        <w:ilvl w:val="2"/>
        <w:numId w:val="18"/>
      </w:numPr>
    </w:pPr>
    <w:rPr>
      <w:rFonts w:ascii="Arial" w:hAnsi="Arial"/>
      <w:b/>
      <w:sz w:val="20"/>
      <w:lang w:eastAsia="lv-LV"/>
    </w:rPr>
  </w:style>
  <w:style w:type="paragraph" w:customStyle="1" w:styleId="Rindkopa">
    <w:name w:val="Rindkopa"/>
    <w:basedOn w:val="Normal"/>
    <w:next w:val="Punkts"/>
    <w:rsid w:val="00793D88"/>
    <w:pPr>
      <w:ind w:left="851"/>
      <w:jc w:val="both"/>
    </w:pPr>
    <w:rPr>
      <w:rFonts w:ascii="Arial" w:hAnsi="Arial"/>
      <w:sz w:val="20"/>
      <w:lang w:eastAsia="lv-LV"/>
    </w:rPr>
  </w:style>
  <w:style w:type="paragraph" w:styleId="FootnoteText">
    <w:name w:val="footnote text"/>
    <w:basedOn w:val="Normal"/>
    <w:link w:val="FootnoteTextChar"/>
    <w:uiPriority w:val="99"/>
    <w:rsid w:val="00793D88"/>
    <w:rPr>
      <w:szCs w:val="20"/>
    </w:rPr>
  </w:style>
  <w:style w:type="character" w:customStyle="1" w:styleId="FootnoteTextChar">
    <w:name w:val="Footnote Text Char"/>
    <w:link w:val="FootnoteText"/>
    <w:uiPriority w:val="99"/>
    <w:rsid w:val="00793D88"/>
    <w:rPr>
      <w:rFonts w:ascii="Times New Roman" w:eastAsia="Times New Roman" w:hAnsi="Times New Roman" w:cs="Times New Roman"/>
      <w:sz w:val="24"/>
      <w:szCs w:val="20"/>
    </w:rPr>
  </w:style>
  <w:style w:type="character" w:styleId="FootnoteReference">
    <w:name w:val="footnote reference"/>
    <w:uiPriority w:val="99"/>
    <w:rsid w:val="00793D88"/>
    <w:rPr>
      <w:vertAlign w:val="superscript"/>
    </w:rPr>
  </w:style>
  <w:style w:type="paragraph" w:customStyle="1" w:styleId="Bullet1Sol">
    <w:name w:val="Bullet 1 Sol"/>
    <w:basedOn w:val="Normal"/>
    <w:autoRedefine/>
    <w:uiPriority w:val="10"/>
    <w:qFormat/>
    <w:rsid w:val="00793D88"/>
    <w:pPr>
      <w:numPr>
        <w:numId w:val="20"/>
      </w:numPr>
      <w:tabs>
        <w:tab w:val="left" w:pos="-142"/>
      </w:tabs>
      <w:spacing w:before="60" w:after="60"/>
      <w:jc w:val="both"/>
    </w:pPr>
  </w:style>
  <w:style w:type="paragraph" w:styleId="Header">
    <w:name w:val="header"/>
    <w:basedOn w:val="Normal"/>
    <w:link w:val="HeaderChar"/>
    <w:uiPriority w:val="99"/>
    <w:unhideWhenUsed/>
    <w:rsid w:val="004E1412"/>
    <w:pPr>
      <w:tabs>
        <w:tab w:val="center" w:pos="4153"/>
        <w:tab w:val="right" w:pos="8306"/>
      </w:tabs>
    </w:pPr>
  </w:style>
  <w:style w:type="character" w:customStyle="1" w:styleId="HeaderChar">
    <w:name w:val="Header Char"/>
    <w:link w:val="Header"/>
    <w:uiPriority w:val="99"/>
    <w:rsid w:val="004E1412"/>
    <w:rPr>
      <w:rFonts w:ascii="Times New Roman" w:eastAsia="Times New Roman" w:hAnsi="Times New Roman" w:cs="Times New Roman"/>
      <w:sz w:val="24"/>
      <w:szCs w:val="24"/>
    </w:rPr>
  </w:style>
  <w:style w:type="character" w:customStyle="1" w:styleId="Heading5Char">
    <w:name w:val="Heading 5 Char"/>
    <w:link w:val="Heading5"/>
    <w:uiPriority w:val="9"/>
    <w:semiHidden/>
    <w:rsid w:val="004B2BA7"/>
    <w:rPr>
      <w:rFonts w:ascii="Calibri" w:eastAsia="Times New Roman" w:hAnsi="Calibri" w:cs="Times New Roman"/>
      <w:b/>
      <w:bCs/>
      <w:i/>
      <w:iCs/>
      <w:sz w:val="26"/>
      <w:szCs w:val="26"/>
    </w:rPr>
  </w:style>
  <w:style w:type="paragraph" w:customStyle="1" w:styleId="Style2">
    <w:name w:val="Style2"/>
    <w:basedOn w:val="Normal"/>
    <w:rsid w:val="004B2BA7"/>
    <w:pPr>
      <w:widowControl w:val="0"/>
      <w:autoSpaceDE w:val="0"/>
      <w:autoSpaceDN w:val="0"/>
      <w:adjustRightInd w:val="0"/>
      <w:spacing w:line="413" w:lineRule="exact"/>
      <w:ind w:firstLine="538"/>
      <w:jc w:val="both"/>
    </w:pPr>
    <w:rPr>
      <w:lang w:eastAsia="lv-LV"/>
    </w:rPr>
  </w:style>
  <w:style w:type="character" w:styleId="FollowedHyperlink">
    <w:name w:val="FollowedHyperlink"/>
    <w:uiPriority w:val="99"/>
    <w:semiHidden/>
    <w:unhideWhenUsed/>
    <w:rsid w:val="008370E5"/>
    <w:rPr>
      <w:color w:val="800080"/>
      <w:u w:val="single"/>
    </w:rPr>
  </w:style>
  <w:style w:type="paragraph" w:customStyle="1" w:styleId="tv213">
    <w:name w:val="tv213"/>
    <w:basedOn w:val="Normal"/>
    <w:rsid w:val="00E74ADE"/>
    <w:pPr>
      <w:spacing w:before="100" w:beforeAutospacing="1" w:after="100" w:afterAutospacing="1"/>
    </w:pPr>
    <w:rPr>
      <w:lang w:eastAsia="lv-LV" w:bidi="lo-LA"/>
    </w:rPr>
  </w:style>
  <w:style w:type="paragraph" w:styleId="BodyText2">
    <w:name w:val="Body Text 2"/>
    <w:basedOn w:val="Normal"/>
    <w:link w:val="BodyText2Char"/>
    <w:uiPriority w:val="99"/>
    <w:unhideWhenUsed/>
    <w:rsid w:val="00E911B6"/>
    <w:pPr>
      <w:widowControl w:val="0"/>
      <w:autoSpaceDE w:val="0"/>
      <w:autoSpaceDN w:val="0"/>
      <w:adjustRightInd w:val="0"/>
      <w:spacing w:after="120" w:line="480" w:lineRule="auto"/>
    </w:pPr>
    <w:rPr>
      <w:sz w:val="20"/>
      <w:szCs w:val="20"/>
    </w:rPr>
  </w:style>
  <w:style w:type="character" w:customStyle="1" w:styleId="BodyText2Char">
    <w:name w:val="Body Text 2 Char"/>
    <w:link w:val="BodyText2"/>
    <w:uiPriority w:val="99"/>
    <w:rsid w:val="00E911B6"/>
    <w:rPr>
      <w:rFonts w:ascii="Times New Roman" w:eastAsia="Times New Roman" w:hAnsi="Times New Roman" w:cs="Times New Roman"/>
    </w:rPr>
  </w:style>
  <w:style w:type="paragraph" w:styleId="Revision">
    <w:name w:val="Revision"/>
    <w:hidden/>
    <w:uiPriority w:val="99"/>
    <w:semiHidden/>
    <w:rsid w:val="00184D3C"/>
    <w:rPr>
      <w:rFonts w:ascii="Times New Roman" w:eastAsia="Times New Roman" w:hAnsi="Times New Roman" w:cs="Times New Roman"/>
      <w:sz w:val="24"/>
      <w:szCs w:val="24"/>
      <w:lang w:val="lv-LV"/>
    </w:rPr>
  </w:style>
  <w:style w:type="character" w:customStyle="1" w:styleId="apple-converted-space">
    <w:name w:val="apple-converted-space"/>
    <w:basedOn w:val="DefaultParagraphFont"/>
    <w:rsid w:val="00730C42"/>
  </w:style>
  <w:style w:type="character" w:styleId="Emphasis">
    <w:name w:val="Emphasis"/>
    <w:basedOn w:val="DefaultParagraphFont"/>
    <w:uiPriority w:val="20"/>
    <w:qFormat/>
    <w:rsid w:val="00F34ED7"/>
    <w:rPr>
      <w:i/>
      <w:iCs/>
    </w:rPr>
  </w:style>
  <w:style w:type="paragraph" w:styleId="Title">
    <w:name w:val="Title"/>
    <w:basedOn w:val="Normal"/>
    <w:link w:val="TitleChar"/>
    <w:qFormat/>
    <w:rsid w:val="002107B0"/>
    <w:pPr>
      <w:jc w:val="center"/>
    </w:pPr>
    <w:rPr>
      <w:szCs w:val="20"/>
    </w:rPr>
  </w:style>
  <w:style w:type="character" w:customStyle="1" w:styleId="TitleChar">
    <w:name w:val="Title Char"/>
    <w:basedOn w:val="DefaultParagraphFont"/>
    <w:link w:val="Title"/>
    <w:rsid w:val="002107B0"/>
    <w:rPr>
      <w:rFonts w:ascii="Times New Roman" w:eastAsia="Times New Roman" w:hAnsi="Times New Roman" w:cs="Times New Roman"/>
      <w:sz w:val="24"/>
    </w:rPr>
  </w:style>
  <w:style w:type="paragraph" w:customStyle="1" w:styleId="apakpunkts">
    <w:name w:val="apakpunkts"/>
    <w:basedOn w:val="Normal"/>
    <w:rsid w:val="00F1755A"/>
    <w:pPr>
      <w:spacing w:before="100" w:beforeAutospacing="1" w:after="100" w:afterAutospacing="1"/>
    </w:pPr>
    <w:rPr>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DokChamp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B0E"/>
    <w:rPr>
      <w:rFonts w:ascii="Times New Roman" w:eastAsia="Times New Roman" w:hAnsi="Times New Roman" w:cs="Times New Roman"/>
      <w:sz w:val="24"/>
      <w:szCs w:val="24"/>
      <w:lang w:val="lv-LV"/>
    </w:rPr>
  </w:style>
  <w:style w:type="paragraph" w:styleId="Heading1">
    <w:name w:val="heading 1"/>
    <w:basedOn w:val="Normal"/>
    <w:next w:val="Normal"/>
    <w:link w:val="Heading1Char"/>
    <w:uiPriority w:val="9"/>
    <w:qFormat/>
    <w:rsid w:val="00D53FB5"/>
    <w:pPr>
      <w:keepNext/>
      <w:keepLines/>
      <w:spacing w:before="480"/>
      <w:outlineLvl w:val="0"/>
    </w:pPr>
    <w:rPr>
      <w:rFonts w:ascii="Cambria" w:hAnsi="Cambria"/>
      <w:b/>
      <w:bCs/>
      <w:color w:val="365F91"/>
      <w:sz w:val="28"/>
      <w:szCs w:val="28"/>
    </w:rPr>
  </w:style>
  <w:style w:type="paragraph" w:styleId="Heading5">
    <w:name w:val="heading 5"/>
    <w:basedOn w:val="Normal"/>
    <w:next w:val="Normal"/>
    <w:link w:val="Heading5Char"/>
    <w:uiPriority w:val="9"/>
    <w:semiHidden/>
    <w:unhideWhenUsed/>
    <w:qFormat/>
    <w:rsid w:val="004B2BA7"/>
    <w:pPr>
      <w:widowControl w:val="0"/>
      <w:autoSpaceDE w:val="0"/>
      <w:autoSpaceDN w:val="0"/>
      <w:adjustRightInd w:val="0"/>
      <w:spacing w:before="240" w:after="60"/>
      <w:outlineLvl w:val="4"/>
    </w:pPr>
    <w:rPr>
      <w:rFonts w:ascii="Calibri" w:hAnsi="Calibri"/>
      <w:b/>
      <w:bCs/>
      <w:i/>
      <w:iCs/>
      <w:sz w:val="26"/>
      <w:szCs w:val="26"/>
    </w:rPr>
  </w:style>
  <w:style w:type="paragraph" w:styleId="Heading6">
    <w:name w:val="heading 6"/>
    <w:aliases w:val="Sol_virsraksts6"/>
    <w:basedOn w:val="Normal"/>
    <w:next w:val="Normal"/>
    <w:link w:val="Heading6Char"/>
    <w:qFormat/>
    <w:rsid w:val="001F54B6"/>
    <w:pPr>
      <w:spacing w:before="240" w:after="60"/>
      <w:outlineLvl w:val="5"/>
    </w:pPr>
    <w:rPr>
      <w:b/>
      <w:bCs/>
      <w:sz w:val="20"/>
      <w:szCs w:val="20"/>
    </w:rPr>
  </w:style>
  <w:style w:type="paragraph" w:styleId="Heading9">
    <w:name w:val="heading 9"/>
    <w:basedOn w:val="h3body1"/>
    <w:next w:val="Normal"/>
    <w:link w:val="Heading9Char"/>
    <w:qFormat/>
    <w:rsid w:val="00B11316"/>
    <w:pPr>
      <w:ind w:left="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Sol_virsraksts6 Char"/>
    <w:link w:val="Heading6"/>
    <w:rsid w:val="001F54B6"/>
    <w:rPr>
      <w:rFonts w:ascii="Times New Roman" w:eastAsia="Times New Roman" w:hAnsi="Times New Roman" w:cs="Times New Roman"/>
      <w:b/>
      <w:bCs/>
    </w:rPr>
  </w:style>
  <w:style w:type="character" w:customStyle="1" w:styleId="Heading9Char">
    <w:name w:val="Heading 9 Char"/>
    <w:link w:val="Heading9"/>
    <w:rsid w:val="00B11316"/>
    <w:rPr>
      <w:rFonts w:ascii="Times New Roman" w:eastAsia="Times New Roman" w:hAnsi="Times New Roman" w:cs="Times New Roman"/>
      <w:bCs/>
      <w:sz w:val="24"/>
      <w:szCs w:val="24"/>
    </w:rPr>
  </w:style>
  <w:style w:type="character" w:styleId="Hyperlink">
    <w:name w:val="Hyperlink"/>
    <w:uiPriority w:val="99"/>
    <w:rsid w:val="001F54B6"/>
    <w:rPr>
      <w:color w:val="0000FF"/>
      <w:u w:val="single"/>
    </w:rPr>
  </w:style>
  <w:style w:type="paragraph" w:styleId="NormalWeb">
    <w:name w:val="Normal (Web)"/>
    <w:basedOn w:val="Normal"/>
    <w:rsid w:val="001F54B6"/>
    <w:pPr>
      <w:spacing w:before="100" w:beforeAutospacing="1" w:after="100" w:afterAutospacing="1"/>
    </w:pPr>
    <w:rPr>
      <w:lang w:val="en-GB"/>
    </w:rPr>
  </w:style>
  <w:style w:type="character" w:styleId="CommentReference">
    <w:name w:val="annotation reference"/>
    <w:uiPriority w:val="99"/>
    <w:rsid w:val="001F54B6"/>
    <w:rPr>
      <w:sz w:val="16"/>
      <w:szCs w:val="16"/>
    </w:rPr>
  </w:style>
  <w:style w:type="paragraph" w:styleId="CommentText">
    <w:name w:val="annotation text"/>
    <w:basedOn w:val="Normal"/>
    <w:link w:val="CommentTextChar"/>
    <w:uiPriority w:val="99"/>
    <w:rsid w:val="001F54B6"/>
    <w:rPr>
      <w:sz w:val="20"/>
      <w:szCs w:val="20"/>
    </w:rPr>
  </w:style>
  <w:style w:type="character" w:customStyle="1" w:styleId="CommentTextChar">
    <w:name w:val="Comment Text Char"/>
    <w:link w:val="CommentText"/>
    <w:uiPriority w:val="99"/>
    <w:rsid w:val="001F54B6"/>
    <w:rPr>
      <w:rFonts w:ascii="Times New Roman" w:eastAsia="Times New Roman" w:hAnsi="Times New Roman" w:cs="Times New Roman"/>
      <w:sz w:val="20"/>
      <w:szCs w:val="20"/>
    </w:rPr>
  </w:style>
  <w:style w:type="paragraph" w:styleId="Footer">
    <w:name w:val="footer"/>
    <w:aliases w:val=" Char5 Char"/>
    <w:basedOn w:val="Normal"/>
    <w:link w:val="FooterChar"/>
    <w:uiPriority w:val="99"/>
    <w:rsid w:val="001F54B6"/>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1F54B6"/>
    <w:rPr>
      <w:rFonts w:ascii="Calibri" w:eastAsia="Times New Roman" w:hAnsi="Calibri" w:cs="Times New Roman"/>
      <w:sz w:val="18"/>
      <w:szCs w:val="24"/>
    </w:rPr>
  </w:style>
  <w:style w:type="paragraph" w:styleId="BalloonText">
    <w:name w:val="Balloon Text"/>
    <w:basedOn w:val="Normal"/>
    <w:link w:val="BalloonTextChar"/>
    <w:uiPriority w:val="99"/>
    <w:semiHidden/>
    <w:unhideWhenUsed/>
    <w:rsid w:val="001F54B6"/>
    <w:rPr>
      <w:rFonts w:ascii="Tahoma" w:hAnsi="Tahoma"/>
      <w:sz w:val="16"/>
      <w:szCs w:val="16"/>
    </w:rPr>
  </w:style>
  <w:style w:type="character" w:customStyle="1" w:styleId="BalloonTextChar">
    <w:name w:val="Balloon Text Char"/>
    <w:link w:val="BalloonText"/>
    <w:uiPriority w:val="99"/>
    <w:semiHidden/>
    <w:rsid w:val="001F54B6"/>
    <w:rPr>
      <w:rFonts w:ascii="Tahoma" w:eastAsia="Times New Roman" w:hAnsi="Tahoma" w:cs="Tahoma"/>
      <w:sz w:val="16"/>
      <w:szCs w:val="16"/>
    </w:rPr>
  </w:style>
  <w:style w:type="paragraph" w:styleId="ListParagraph">
    <w:name w:val="List Paragraph"/>
    <w:basedOn w:val="Normal"/>
    <w:link w:val="ListParagraphChar"/>
    <w:uiPriority w:val="34"/>
    <w:qFormat/>
    <w:rsid w:val="001F54B6"/>
    <w:pPr>
      <w:ind w:left="720"/>
      <w:contextualSpacing/>
    </w:pPr>
  </w:style>
  <w:style w:type="paragraph" w:styleId="BodyText">
    <w:name w:val="Body Text"/>
    <w:aliases w:val="b,uvlaka 3, uvlaka 3,plain,plain Char,b1,uvlaka 31, uvlaka 31"/>
    <w:basedOn w:val="Normal"/>
    <w:link w:val="BodyTextChar"/>
    <w:uiPriority w:val="99"/>
    <w:rsid w:val="001F54B6"/>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1F54B6"/>
    <w:rPr>
      <w:rFonts w:ascii="RimTimes" w:eastAsia="Times New Roman" w:hAnsi="RimTimes" w:cs="Times New Roman"/>
      <w:sz w:val="24"/>
      <w:szCs w:val="20"/>
      <w:lang w:val="en-US"/>
    </w:rPr>
  </w:style>
  <w:style w:type="paragraph" w:customStyle="1" w:styleId="h3body1">
    <w:name w:val="h3_body_1"/>
    <w:autoRedefine/>
    <w:uiPriority w:val="99"/>
    <w:qFormat/>
    <w:rsid w:val="00BC52A7"/>
    <w:pPr>
      <w:ind w:left="1444"/>
      <w:jc w:val="both"/>
    </w:pPr>
    <w:rPr>
      <w:rFonts w:ascii="Times New Roman" w:eastAsia="Times New Roman" w:hAnsi="Times New Roman" w:cs="Times New Roman"/>
      <w:bCs/>
      <w:sz w:val="24"/>
      <w:szCs w:val="24"/>
      <w:lang w:val="lv-LV"/>
    </w:rPr>
  </w:style>
  <w:style w:type="paragraph" w:styleId="CommentSubject">
    <w:name w:val="annotation subject"/>
    <w:basedOn w:val="CommentText"/>
    <w:next w:val="CommentText"/>
    <w:link w:val="CommentSubjectChar"/>
    <w:uiPriority w:val="99"/>
    <w:semiHidden/>
    <w:unhideWhenUsed/>
    <w:rsid w:val="001F54B6"/>
    <w:rPr>
      <w:b/>
      <w:bCs/>
    </w:rPr>
  </w:style>
  <w:style w:type="character" w:customStyle="1" w:styleId="CommentSubjectChar">
    <w:name w:val="Comment Subject Char"/>
    <w:link w:val="CommentSubject"/>
    <w:uiPriority w:val="99"/>
    <w:semiHidden/>
    <w:rsid w:val="001F54B6"/>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locked/>
    <w:rsid w:val="001E1371"/>
    <w:rPr>
      <w:rFonts w:ascii="Times New Roman" w:eastAsia="Times New Roman" w:hAnsi="Times New Roman" w:cs="Times New Roman"/>
      <w:sz w:val="24"/>
      <w:szCs w:val="24"/>
    </w:rPr>
  </w:style>
  <w:style w:type="character" w:customStyle="1" w:styleId="Heading1Char">
    <w:name w:val="Heading 1 Char"/>
    <w:link w:val="Heading1"/>
    <w:uiPriority w:val="9"/>
    <w:rsid w:val="00D53FB5"/>
    <w:rPr>
      <w:rFonts w:ascii="Cambria" w:eastAsia="Times New Roman" w:hAnsi="Cambria" w:cs="DokChampa"/>
      <w:b/>
      <w:bCs/>
      <w:color w:val="365F91"/>
      <w:sz w:val="28"/>
      <w:szCs w:val="28"/>
    </w:rPr>
  </w:style>
  <w:style w:type="paragraph" w:styleId="BlockText">
    <w:name w:val="Block Text"/>
    <w:basedOn w:val="Normal"/>
    <w:link w:val="BlockTextChar"/>
    <w:rsid w:val="00D53FB5"/>
    <w:pPr>
      <w:spacing w:after="120"/>
      <w:ind w:left="1440" w:right="1440" w:firstLine="567"/>
    </w:pPr>
    <w:rPr>
      <w:rFonts w:eastAsia="Calibri"/>
      <w:sz w:val="20"/>
      <w:szCs w:val="20"/>
    </w:rPr>
  </w:style>
  <w:style w:type="character" w:customStyle="1" w:styleId="BlockTextChar">
    <w:name w:val="Block Text Char"/>
    <w:link w:val="BlockText"/>
    <w:locked/>
    <w:rsid w:val="00D53FB5"/>
    <w:rPr>
      <w:rFonts w:ascii="Times New Roman" w:eastAsia="Calibri" w:hAnsi="Times New Roman" w:cs="Times New Roman"/>
      <w:sz w:val="20"/>
      <w:szCs w:val="20"/>
    </w:rPr>
  </w:style>
  <w:style w:type="paragraph" w:customStyle="1" w:styleId="Default">
    <w:name w:val="Default"/>
    <w:uiPriority w:val="99"/>
    <w:rsid w:val="0081127A"/>
    <w:pPr>
      <w:numPr>
        <w:numId w:val="18"/>
      </w:numPr>
      <w:tabs>
        <w:tab w:val="clear" w:pos="851"/>
      </w:tabs>
      <w:autoSpaceDE w:val="0"/>
      <w:autoSpaceDN w:val="0"/>
      <w:adjustRightInd w:val="0"/>
      <w:ind w:left="0" w:firstLine="0"/>
    </w:pPr>
    <w:rPr>
      <w:rFonts w:ascii="Book Antiqua" w:eastAsia="Times New Roman" w:hAnsi="Book Antiqua" w:cs="Book Antiqua"/>
      <w:color w:val="000000"/>
      <w:sz w:val="24"/>
      <w:szCs w:val="24"/>
      <w:lang w:val="lv-LV" w:eastAsia="lv-LV"/>
    </w:rPr>
  </w:style>
  <w:style w:type="paragraph" w:customStyle="1" w:styleId="Title1">
    <w:name w:val="Title1"/>
    <w:basedOn w:val="Normal"/>
    <w:rsid w:val="0081127A"/>
    <w:pPr>
      <w:numPr>
        <w:ilvl w:val="1"/>
        <w:numId w:val="18"/>
      </w:numPr>
      <w:tabs>
        <w:tab w:val="clear" w:pos="851"/>
      </w:tabs>
      <w:ind w:left="0" w:firstLine="0"/>
    </w:pPr>
    <w:rPr>
      <w:rFonts w:ascii="Arial" w:hAnsi="Arial"/>
      <w:b/>
      <w:sz w:val="20"/>
      <w:szCs w:val="20"/>
      <w:lang w:val="en-GB"/>
    </w:rPr>
  </w:style>
  <w:style w:type="paragraph" w:customStyle="1" w:styleId="Punkts">
    <w:name w:val="Punkts"/>
    <w:basedOn w:val="Normal"/>
    <w:next w:val="Normal"/>
    <w:rsid w:val="0081127A"/>
    <w:pPr>
      <w:numPr>
        <w:ilvl w:val="2"/>
        <w:numId w:val="18"/>
      </w:numPr>
    </w:pPr>
    <w:rPr>
      <w:rFonts w:ascii="Arial" w:hAnsi="Arial"/>
      <w:b/>
      <w:sz w:val="20"/>
      <w:lang w:eastAsia="lv-LV"/>
    </w:rPr>
  </w:style>
  <w:style w:type="paragraph" w:customStyle="1" w:styleId="Rindkopa">
    <w:name w:val="Rindkopa"/>
    <w:basedOn w:val="Normal"/>
    <w:next w:val="Punkts"/>
    <w:rsid w:val="00793D88"/>
    <w:pPr>
      <w:ind w:left="851"/>
      <w:jc w:val="both"/>
    </w:pPr>
    <w:rPr>
      <w:rFonts w:ascii="Arial" w:hAnsi="Arial"/>
      <w:sz w:val="20"/>
      <w:lang w:eastAsia="lv-LV"/>
    </w:rPr>
  </w:style>
  <w:style w:type="paragraph" w:styleId="FootnoteText">
    <w:name w:val="footnote text"/>
    <w:basedOn w:val="Normal"/>
    <w:link w:val="FootnoteTextChar"/>
    <w:uiPriority w:val="99"/>
    <w:rsid w:val="00793D88"/>
    <w:rPr>
      <w:szCs w:val="20"/>
    </w:rPr>
  </w:style>
  <w:style w:type="character" w:customStyle="1" w:styleId="FootnoteTextChar">
    <w:name w:val="Footnote Text Char"/>
    <w:link w:val="FootnoteText"/>
    <w:uiPriority w:val="99"/>
    <w:rsid w:val="00793D88"/>
    <w:rPr>
      <w:rFonts w:ascii="Times New Roman" w:eastAsia="Times New Roman" w:hAnsi="Times New Roman" w:cs="Times New Roman"/>
      <w:sz w:val="24"/>
      <w:szCs w:val="20"/>
    </w:rPr>
  </w:style>
  <w:style w:type="character" w:styleId="FootnoteReference">
    <w:name w:val="footnote reference"/>
    <w:uiPriority w:val="99"/>
    <w:rsid w:val="00793D88"/>
    <w:rPr>
      <w:vertAlign w:val="superscript"/>
    </w:rPr>
  </w:style>
  <w:style w:type="paragraph" w:customStyle="1" w:styleId="Bullet1Sol">
    <w:name w:val="Bullet 1 Sol"/>
    <w:basedOn w:val="Normal"/>
    <w:autoRedefine/>
    <w:uiPriority w:val="10"/>
    <w:qFormat/>
    <w:rsid w:val="00793D88"/>
    <w:pPr>
      <w:numPr>
        <w:numId w:val="20"/>
      </w:numPr>
      <w:tabs>
        <w:tab w:val="left" w:pos="-142"/>
      </w:tabs>
      <w:spacing w:before="60" w:after="60"/>
      <w:jc w:val="both"/>
    </w:pPr>
  </w:style>
  <w:style w:type="paragraph" w:styleId="Header">
    <w:name w:val="header"/>
    <w:basedOn w:val="Normal"/>
    <w:link w:val="HeaderChar"/>
    <w:uiPriority w:val="99"/>
    <w:unhideWhenUsed/>
    <w:rsid w:val="004E1412"/>
    <w:pPr>
      <w:tabs>
        <w:tab w:val="center" w:pos="4153"/>
        <w:tab w:val="right" w:pos="8306"/>
      </w:tabs>
    </w:pPr>
  </w:style>
  <w:style w:type="character" w:customStyle="1" w:styleId="HeaderChar">
    <w:name w:val="Header Char"/>
    <w:link w:val="Header"/>
    <w:uiPriority w:val="99"/>
    <w:rsid w:val="004E1412"/>
    <w:rPr>
      <w:rFonts w:ascii="Times New Roman" w:eastAsia="Times New Roman" w:hAnsi="Times New Roman" w:cs="Times New Roman"/>
      <w:sz w:val="24"/>
      <w:szCs w:val="24"/>
    </w:rPr>
  </w:style>
  <w:style w:type="character" w:customStyle="1" w:styleId="Heading5Char">
    <w:name w:val="Heading 5 Char"/>
    <w:link w:val="Heading5"/>
    <w:uiPriority w:val="9"/>
    <w:semiHidden/>
    <w:rsid w:val="004B2BA7"/>
    <w:rPr>
      <w:rFonts w:ascii="Calibri" w:eastAsia="Times New Roman" w:hAnsi="Calibri" w:cs="Times New Roman"/>
      <w:b/>
      <w:bCs/>
      <w:i/>
      <w:iCs/>
      <w:sz w:val="26"/>
      <w:szCs w:val="26"/>
    </w:rPr>
  </w:style>
  <w:style w:type="paragraph" w:customStyle="1" w:styleId="Style2">
    <w:name w:val="Style2"/>
    <w:basedOn w:val="Normal"/>
    <w:rsid w:val="004B2BA7"/>
    <w:pPr>
      <w:widowControl w:val="0"/>
      <w:autoSpaceDE w:val="0"/>
      <w:autoSpaceDN w:val="0"/>
      <w:adjustRightInd w:val="0"/>
      <w:spacing w:line="413" w:lineRule="exact"/>
      <w:ind w:firstLine="538"/>
      <w:jc w:val="both"/>
    </w:pPr>
    <w:rPr>
      <w:lang w:eastAsia="lv-LV"/>
    </w:rPr>
  </w:style>
  <w:style w:type="character" w:styleId="FollowedHyperlink">
    <w:name w:val="FollowedHyperlink"/>
    <w:uiPriority w:val="99"/>
    <w:semiHidden/>
    <w:unhideWhenUsed/>
    <w:rsid w:val="008370E5"/>
    <w:rPr>
      <w:color w:val="800080"/>
      <w:u w:val="single"/>
    </w:rPr>
  </w:style>
  <w:style w:type="paragraph" w:customStyle="1" w:styleId="tv213">
    <w:name w:val="tv213"/>
    <w:basedOn w:val="Normal"/>
    <w:rsid w:val="00E74ADE"/>
    <w:pPr>
      <w:spacing w:before="100" w:beforeAutospacing="1" w:after="100" w:afterAutospacing="1"/>
    </w:pPr>
    <w:rPr>
      <w:lang w:eastAsia="lv-LV" w:bidi="lo-LA"/>
    </w:rPr>
  </w:style>
  <w:style w:type="paragraph" w:styleId="BodyText2">
    <w:name w:val="Body Text 2"/>
    <w:basedOn w:val="Normal"/>
    <w:link w:val="BodyText2Char"/>
    <w:uiPriority w:val="99"/>
    <w:unhideWhenUsed/>
    <w:rsid w:val="00E911B6"/>
    <w:pPr>
      <w:widowControl w:val="0"/>
      <w:autoSpaceDE w:val="0"/>
      <w:autoSpaceDN w:val="0"/>
      <w:adjustRightInd w:val="0"/>
      <w:spacing w:after="120" w:line="480" w:lineRule="auto"/>
    </w:pPr>
    <w:rPr>
      <w:sz w:val="20"/>
      <w:szCs w:val="20"/>
    </w:rPr>
  </w:style>
  <w:style w:type="character" w:customStyle="1" w:styleId="BodyText2Char">
    <w:name w:val="Body Text 2 Char"/>
    <w:link w:val="BodyText2"/>
    <w:uiPriority w:val="99"/>
    <w:rsid w:val="00E911B6"/>
    <w:rPr>
      <w:rFonts w:ascii="Times New Roman" w:eastAsia="Times New Roman" w:hAnsi="Times New Roman" w:cs="Times New Roman"/>
    </w:rPr>
  </w:style>
  <w:style w:type="paragraph" w:styleId="Revision">
    <w:name w:val="Revision"/>
    <w:hidden/>
    <w:uiPriority w:val="99"/>
    <w:semiHidden/>
    <w:rsid w:val="00184D3C"/>
    <w:rPr>
      <w:rFonts w:ascii="Times New Roman" w:eastAsia="Times New Roman" w:hAnsi="Times New Roman" w:cs="Times New Roman"/>
      <w:sz w:val="24"/>
      <w:szCs w:val="24"/>
      <w:lang w:val="lv-LV"/>
    </w:rPr>
  </w:style>
  <w:style w:type="character" w:customStyle="1" w:styleId="apple-converted-space">
    <w:name w:val="apple-converted-space"/>
    <w:basedOn w:val="DefaultParagraphFont"/>
    <w:rsid w:val="00730C42"/>
  </w:style>
  <w:style w:type="character" w:styleId="Emphasis">
    <w:name w:val="Emphasis"/>
    <w:basedOn w:val="DefaultParagraphFont"/>
    <w:uiPriority w:val="20"/>
    <w:qFormat/>
    <w:rsid w:val="00F34ED7"/>
    <w:rPr>
      <w:i/>
      <w:iCs/>
    </w:rPr>
  </w:style>
  <w:style w:type="paragraph" w:styleId="Title">
    <w:name w:val="Title"/>
    <w:basedOn w:val="Normal"/>
    <w:link w:val="TitleChar"/>
    <w:qFormat/>
    <w:rsid w:val="002107B0"/>
    <w:pPr>
      <w:jc w:val="center"/>
    </w:pPr>
    <w:rPr>
      <w:szCs w:val="20"/>
    </w:rPr>
  </w:style>
  <w:style w:type="character" w:customStyle="1" w:styleId="TitleChar">
    <w:name w:val="Title Char"/>
    <w:basedOn w:val="DefaultParagraphFont"/>
    <w:link w:val="Title"/>
    <w:rsid w:val="002107B0"/>
    <w:rPr>
      <w:rFonts w:ascii="Times New Roman" w:eastAsia="Times New Roman" w:hAnsi="Times New Roman" w:cs="Times New Roman"/>
      <w:sz w:val="24"/>
    </w:rPr>
  </w:style>
  <w:style w:type="paragraph" w:customStyle="1" w:styleId="apakpunkts">
    <w:name w:val="apakpunkts"/>
    <w:basedOn w:val="Normal"/>
    <w:rsid w:val="00F1755A"/>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8613">
      <w:bodyDiv w:val="1"/>
      <w:marLeft w:val="0"/>
      <w:marRight w:val="0"/>
      <w:marTop w:val="0"/>
      <w:marBottom w:val="0"/>
      <w:divBdr>
        <w:top w:val="none" w:sz="0" w:space="0" w:color="auto"/>
        <w:left w:val="none" w:sz="0" w:space="0" w:color="auto"/>
        <w:bottom w:val="none" w:sz="0" w:space="0" w:color="auto"/>
        <w:right w:val="none" w:sz="0" w:space="0" w:color="auto"/>
      </w:divBdr>
    </w:div>
    <w:div w:id="646013348">
      <w:bodyDiv w:val="1"/>
      <w:marLeft w:val="0"/>
      <w:marRight w:val="0"/>
      <w:marTop w:val="0"/>
      <w:marBottom w:val="0"/>
      <w:divBdr>
        <w:top w:val="none" w:sz="0" w:space="0" w:color="auto"/>
        <w:left w:val="none" w:sz="0" w:space="0" w:color="auto"/>
        <w:bottom w:val="none" w:sz="0" w:space="0" w:color="auto"/>
        <w:right w:val="none" w:sz="0" w:space="0" w:color="auto"/>
      </w:divBdr>
    </w:div>
    <w:div w:id="1124688669">
      <w:bodyDiv w:val="1"/>
      <w:marLeft w:val="0"/>
      <w:marRight w:val="0"/>
      <w:marTop w:val="0"/>
      <w:marBottom w:val="0"/>
      <w:divBdr>
        <w:top w:val="none" w:sz="0" w:space="0" w:color="auto"/>
        <w:left w:val="none" w:sz="0" w:space="0" w:color="auto"/>
        <w:bottom w:val="none" w:sz="0" w:space="0" w:color="auto"/>
        <w:right w:val="none" w:sz="0" w:space="0" w:color="auto"/>
      </w:divBdr>
    </w:div>
    <w:div w:id="1202785868">
      <w:bodyDiv w:val="1"/>
      <w:marLeft w:val="0"/>
      <w:marRight w:val="0"/>
      <w:marTop w:val="0"/>
      <w:marBottom w:val="0"/>
      <w:divBdr>
        <w:top w:val="none" w:sz="0" w:space="0" w:color="auto"/>
        <w:left w:val="none" w:sz="0" w:space="0" w:color="auto"/>
        <w:bottom w:val="none" w:sz="0" w:space="0" w:color="auto"/>
        <w:right w:val="none" w:sz="0" w:space="0" w:color="auto"/>
      </w:divBdr>
    </w:div>
    <w:div w:id="1327170957">
      <w:bodyDiv w:val="1"/>
      <w:marLeft w:val="0"/>
      <w:marRight w:val="0"/>
      <w:marTop w:val="0"/>
      <w:marBottom w:val="0"/>
      <w:divBdr>
        <w:top w:val="none" w:sz="0" w:space="0" w:color="auto"/>
        <w:left w:val="none" w:sz="0" w:space="0" w:color="auto"/>
        <w:bottom w:val="none" w:sz="0" w:space="0" w:color="auto"/>
        <w:right w:val="none" w:sz="0" w:space="0" w:color="auto"/>
      </w:divBdr>
    </w:div>
    <w:div w:id="1476607213">
      <w:bodyDiv w:val="1"/>
      <w:marLeft w:val="0"/>
      <w:marRight w:val="0"/>
      <w:marTop w:val="0"/>
      <w:marBottom w:val="0"/>
      <w:divBdr>
        <w:top w:val="none" w:sz="0" w:space="0" w:color="auto"/>
        <w:left w:val="none" w:sz="0" w:space="0" w:color="auto"/>
        <w:bottom w:val="none" w:sz="0" w:space="0" w:color="auto"/>
        <w:right w:val="none" w:sz="0" w:space="0" w:color="auto"/>
      </w:divBdr>
    </w:div>
    <w:div w:id="1538860243">
      <w:bodyDiv w:val="1"/>
      <w:marLeft w:val="0"/>
      <w:marRight w:val="0"/>
      <w:marTop w:val="0"/>
      <w:marBottom w:val="0"/>
      <w:divBdr>
        <w:top w:val="none" w:sz="0" w:space="0" w:color="auto"/>
        <w:left w:val="none" w:sz="0" w:space="0" w:color="auto"/>
        <w:bottom w:val="none" w:sz="0" w:space="0" w:color="auto"/>
        <w:right w:val="none" w:sz="0" w:space="0" w:color="auto"/>
      </w:divBdr>
    </w:div>
    <w:div w:id="1593928340">
      <w:bodyDiv w:val="1"/>
      <w:marLeft w:val="0"/>
      <w:marRight w:val="0"/>
      <w:marTop w:val="0"/>
      <w:marBottom w:val="0"/>
      <w:divBdr>
        <w:top w:val="none" w:sz="0" w:space="0" w:color="auto"/>
        <w:left w:val="none" w:sz="0" w:space="0" w:color="auto"/>
        <w:bottom w:val="none" w:sz="0" w:space="0" w:color="auto"/>
        <w:right w:val="none" w:sz="0" w:space="0" w:color="auto"/>
      </w:divBdr>
    </w:div>
    <w:div w:id="1723943815">
      <w:bodyDiv w:val="1"/>
      <w:marLeft w:val="0"/>
      <w:marRight w:val="0"/>
      <w:marTop w:val="0"/>
      <w:marBottom w:val="0"/>
      <w:divBdr>
        <w:top w:val="none" w:sz="0" w:space="0" w:color="auto"/>
        <w:left w:val="none" w:sz="0" w:space="0" w:color="auto"/>
        <w:bottom w:val="none" w:sz="0" w:space="0" w:color="auto"/>
        <w:right w:val="none" w:sz="0" w:space="0" w:color="auto"/>
      </w:divBdr>
    </w:div>
    <w:div w:id="191963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file:///C:\Users\Gunta\Documents\Projektu%20departaments\Iepirkumi\2015-2016\Datu%20baze_atkartoti\Tehniska-specifikacija_AIC-2015-20.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mailto:aic@aic.lv"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epirkumi@aic.l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aic.lv/portal/par-aic/iepirkum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iepirkumi@aic.lv"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395370-C448-42F6-BA6C-D6F6E8F8B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6610</Words>
  <Characters>37682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44204</CharactersWithSpaces>
  <SharedDoc>false</SharedDoc>
  <HLinks>
    <vt:vector size="42" baseType="variant">
      <vt:variant>
        <vt:i4>917540</vt:i4>
      </vt:variant>
      <vt:variant>
        <vt:i4>21</vt:i4>
      </vt:variant>
      <vt:variant>
        <vt:i4>0</vt:i4>
      </vt:variant>
      <vt:variant>
        <vt:i4>5</vt:i4>
      </vt:variant>
      <vt:variant>
        <vt:lpwstr>mailto:aic@aic.lv</vt:lpwstr>
      </vt:variant>
      <vt:variant>
        <vt:lpwstr/>
      </vt:variant>
      <vt:variant>
        <vt:i4>7602272</vt:i4>
      </vt:variant>
      <vt:variant>
        <vt:i4>15</vt:i4>
      </vt:variant>
      <vt:variant>
        <vt:i4>0</vt:i4>
      </vt:variant>
      <vt:variant>
        <vt:i4>5</vt:i4>
      </vt:variant>
      <vt:variant>
        <vt:lpwstr>http://www.nok.si/slovenian-qualifications-framework-register/</vt:lpwstr>
      </vt:variant>
      <vt:variant>
        <vt:lpwstr/>
      </vt:variant>
      <vt:variant>
        <vt:i4>4653143</vt:i4>
      </vt:variant>
      <vt:variant>
        <vt:i4>12</vt:i4>
      </vt:variant>
      <vt:variant>
        <vt:i4>0</vt:i4>
      </vt:variant>
      <vt:variant>
        <vt:i4>5</vt:i4>
      </vt:variant>
      <vt:variant>
        <vt:lpwstr>https://ec.europa.eu/ploteus/</vt:lpwstr>
      </vt:variant>
      <vt:variant>
        <vt:lpwstr/>
      </vt:variant>
      <vt:variant>
        <vt:i4>8323178</vt:i4>
      </vt:variant>
      <vt:variant>
        <vt:i4>9</vt:i4>
      </vt:variant>
      <vt:variant>
        <vt:i4>0</vt:i4>
      </vt:variant>
      <vt:variant>
        <vt:i4>5</vt:i4>
      </vt:variant>
      <vt:variant>
        <vt:lpwstr>http://nki-latvija.lv/</vt:lpwstr>
      </vt:variant>
      <vt:variant>
        <vt:lpwstr/>
      </vt:variant>
      <vt:variant>
        <vt:i4>6553676</vt:i4>
      </vt:variant>
      <vt:variant>
        <vt:i4>6</vt:i4>
      </vt:variant>
      <vt:variant>
        <vt:i4>0</vt:i4>
      </vt:variant>
      <vt:variant>
        <vt:i4>5</vt:i4>
      </vt:variant>
      <vt:variant>
        <vt:lpwstr>mailto:gunta@aic.lv</vt:lpwstr>
      </vt:variant>
      <vt:variant>
        <vt:lpwstr/>
      </vt:variant>
      <vt:variant>
        <vt:i4>6946861</vt:i4>
      </vt:variant>
      <vt:variant>
        <vt:i4>3</vt:i4>
      </vt:variant>
      <vt:variant>
        <vt:i4>0</vt:i4>
      </vt:variant>
      <vt:variant>
        <vt:i4>5</vt:i4>
      </vt:variant>
      <vt:variant>
        <vt:lpwstr>http://www.aic.lv/portal/par-aic/iepirkumi</vt:lpwstr>
      </vt:variant>
      <vt:variant>
        <vt:lpwstr/>
      </vt:variant>
      <vt:variant>
        <vt:i4>6553676</vt:i4>
      </vt:variant>
      <vt:variant>
        <vt:i4>0</vt:i4>
      </vt:variant>
      <vt:variant>
        <vt:i4>0</vt:i4>
      </vt:variant>
      <vt:variant>
        <vt:i4>5</vt:i4>
      </vt:variant>
      <vt:variant>
        <vt:lpwstr>mailto:gunta@aic.lv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dc:creator>
  <cp:lastModifiedBy>Gunta</cp:lastModifiedBy>
  <cp:revision>4</cp:revision>
  <cp:lastPrinted>2015-09-14T06:22:00Z</cp:lastPrinted>
  <dcterms:created xsi:type="dcterms:W3CDTF">2015-09-28T06:09:00Z</dcterms:created>
  <dcterms:modified xsi:type="dcterms:W3CDTF">2015-09-28T06:26:00Z</dcterms:modified>
</cp:coreProperties>
</file>