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264FC" w14:textId="50887D6A" w:rsidR="00894108" w:rsidRPr="0031089B" w:rsidRDefault="00894108" w:rsidP="00894108">
      <w:pPr>
        <w:jc w:val="center"/>
        <w:rPr>
          <w:b/>
          <w:sz w:val="22"/>
          <w:szCs w:val="22"/>
        </w:rPr>
      </w:pPr>
      <w:bookmarkStart w:id="0" w:name="_Hlk514766588"/>
      <w:r w:rsidRPr="0031089B">
        <w:rPr>
          <w:b/>
          <w:sz w:val="22"/>
          <w:szCs w:val="22"/>
        </w:rPr>
        <w:t xml:space="preserve">TIRGUS IZPĒTE </w:t>
      </w:r>
    </w:p>
    <w:p w14:paraId="5568FD39" w14:textId="32C15F00" w:rsidR="00894108" w:rsidRPr="0031089B" w:rsidRDefault="00894108" w:rsidP="00B5431A">
      <w:pPr>
        <w:jc w:val="center"/>
        <w:rPr>
          <w:b/>
          <w:i/>
          <w:sz w:val="22"/>
          <w:szCs w:val="22"/>
        </w:rPr>
      </w:pPr>
      <w:r w:rsidRPr="0031089B">
        <w:rPr>
          <w:b/>
          <w:sz w:val="22"/>
          <w:szCs w:val="22"/>
        </w:rPr>
        <w:t>“</w:t>
      </w:r>
      <w:r w:rsidR="00B5431A" w:rsidRPr="0031089B">
        <w:rPr>
          <w:b/>
          <w:i/>
          <w:sz w:val="22"/>
          <w:szCs w:val="22"/>
        </w:rPr>
        <w:t>INFORMATĪVO UN METODISKO MATERIĀLU IZSTRĀDES ROKASGRĀMATA</w:t>
      </w:r>
      <w:r w:rsidR="00935C92" w:rsidRPr="0031089B">
        <w:rPr>
          <w:b/>
          <w:i/>
          <w:sz w:val="22"/>
          <w:szCs w:val="22"/>
        </w:rPr>
        <w:t>S SAGATAVOŠANA</w:t>
      </w:r>
      <w:r w:rsidR="00B5431A" w:rsidRPr="0031089B">
        <w:rPr>
          <w:b/>
          <w:sz w:val="22"/>
          <w:szCs w:val="22"/>
        </w:rPr>
        <w:t>”</w:t>
      </w:r>
    </w:p>
    <w:p w14:paraId="76C56532" w14:textId="1DAE83BB" w:rsidR="00894108" w:rsidRPr="0031089B" w:rsidRDefault="00894108" w:rsidP="00894108">
      <w:pPr>
        <w:pStyle w:val="Sarakstarindkopa"/>
        <w:jc w:val="center"/>
        <w:rPr>
          <w:smallCaps/>
          <w:sz w:val="22"/>
          <w:szCs w:val="22"/>
        </w:rPr>
      </w:pPr>
    </w:p>
    <w:bookmarkEnd w:id="0"/>
    <w:p w14:paraId="4B0064CA" w14:textId="77777777" w:rsidR="008755C1" w:rsidRPr="0031089B" w:rsidRDefault="008755C1" w:rsidP="00894108">
      <w:pPr>
        <w:pStyle w:val="Sarakstarindkopa"/>
        <w:jc w:val="center"/>
        <w:rPr>
          <w:smallCaps/>
          <w:sz w:val="22"/>
          <w:szCs w:val="22"/>
        </w:rPr>
      </w:pPr>
    </w:p>
    <w:p w14:paraId="26095CC7" w14:textId="147F36B9" w:rsidR="00B302FA" w:rsidRPr="0031089B" w:rsidRDefault="00B302FA" w:rsidP="00B302FA">
      <w:pPr>
        <w:rPr>
          <w:sz w:val="22"/>
          <w:szCs w:val="22"/>
        </w:rPr>
      </w:pPr>
      <w:r w:rsidRPr="0031089B">
        <w:rPr>
          <w:sz w:val="22"/>
          <w:szCs w:val="22"/>
        </w:rPr>
        <w:t>Rīgā, 2018.</w:t>
      </w:r>
      <w:r w:rsidR="000E21BF">
        <w:rPr>
          <w:sz w:val="22"/>
          <w:szCs w:val="22"/>
        </w:rPr>
        <w:t xml:space="preserve"> </w:t>
      </w:r>
      <w:r w:rsidRPr="0031089B">
        <w:rPr>
          <w:sz w:val="22"/>
          <w:szCs w:val="22"/>
        </w:rPr>
        <w:t xml:space="preserve">gada </w:t>
      </w:r>
      <w:r w:rsidR="005327B5">
        <w:rPr>
          <w:sz w:val="22"/>
          <w:szCs w:val="22"/>
        </w:rPr>
        <w:t>22</w:t>
      </w:r>
      <w:r w:rsidRPr="0031089B">
        <w:rPr>
          <w:sz w:val="22"/>
          <w:szCs w:val="22"/>
        </w:rPr>
        <w:t xml:space="preserve">. </w:t>
      </w:r>
      <w:r w:rsidR="000E21BF">
        <w:rPr>
          <w:sz w:val="22"/>
          <w:szCs w:val="22"/>
        </w:rPr>
        <w:t>m</w:t>
      </w:r>
      <w:r w:rsidRPr="0031089B">
        <w:rPr>
          <w:sz w:val="22"/>
          <w:szCs w:val="22"/>
        </w:rPr>
        <w:t>aijā</w:t>
      </w:r>
    </w:p>
    <w:p w14:paraId="2F444673" w14:textId="35F3BF84" w:rsidR="00E65C16" w:rsidRPr="0031089B" w:rsidRDefault="00E65C16" w:rsidP="00B302FA">
      <w:pPr>
        <w:rPr>
          <w:sz w:val="22"/>
          <w:szCs w:val="22"/>
        </w:rPr>
      </w:pPr>
    </w:p>
    <w:p w14:paraId="6306EE3D" w14:textId="5B120BA0" w:rsidR="00E65C16" w:rsidRPr="0031089B" w:rsidRDefault="00E65C16" w:rsidP="00E65C16">
      <w:pPr>
        <w:spacing w:after="120"/>
        <w:rPr>
          <w:b/>
          <w:sz w:val="22"/>
          <w:szCs w:val="22"/>
        </w:rPr>
      </w:pPr>
      <w:r w:rsidRPr="0031089B">
        <w:rPr>
          <w:b/>
          <w:sz w:val="22"/>
          <w:szCs w:val="22"/>
        </w:rPr>
        <w:t>Informācija par pasūtītāju</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6"/>
      </w:tblGrid>
      <w:tr w:rsidR="00894108" w:rsidRPr="0031089B" w14:paraId="6AD3241D" w14:textId="77777777" w:rsidTr="00DE24CD">
        <w:tc>
          <w:tcPr>
            <w:tcW w:w="3256" w:type="dxa"/>
            <w:tcBorders>
              <w:top w:val="single" w:sz="4" w:space="0" w:color="auto"/>
              <w:left w:val="single" w:sz="4" w:space="0" w:color="auto"/>
              <w:bottom w:val="single" w:sz="4" w:space="0" w:color="auto"/>
              <w:right w:val="single" w:sz="4" w:space="0" w:color="auto"/>
            </w:tcBorders>
            <w:hideMark/>
          </w:tcPr>
          <w:p w14:paraId="0DC83477" w14:textId="77777777" w:rsidR="00894108" w:rsidRPr="0031089B" w:rsidRDefault="00894108" w:rsidP="007D2226">
            <w:pPr>
              <w:widowControl w:val="0"/>
              <w:autoSpaceDE w:val="0"/>
              <w:autoSpaceDN w:val="0"/>
              <w:adjustRightInd w:val="0"/>
              <w:jc w:val="both"/>
              <w:rPr>
                <w:sz w:val="22"/>
                <w:szCs w:val="22"/>
              </w:rPr>
            </w:pPr>
            <w:r w:rsidRPr="0031089B">
              <w:rPr>
                <w:sz w:val="22"/>
                <w:szCs w:val="22"/>
              </w:rPr>
              <w:t>Pasūtītāja nosaukums:</w:t>
            </w:r>
          </w:p>
        </w:tc>
        <w:tc>
          <w:tcPr>
            <w:tcW w:w="5386" w:type="dxa"/>
            <w:tcBorders>
              <w:top w:val="single" w:sz="4" w:space="0" w:color="auto"/>
              <w:left w:val="single" w:sz="4" w:space="0" w:color="auto"/>
              <w:bottom w:val="single" w:sz="4" w:space="0" w:color="auto"/>
              <w:right w:val="single" w:sz="4" w:space="0" w:color="auto"/>
            </w:tcBorders>
            <w:hideMark/>
          </w:tcPr>
          <w:p w14:paraId="5491721A" w14:textId="3BA55F31" w:rsidR="00894108" w:rsidRPr="0031089B" w:rsidRDefault="00894108" w:rsidP="007D2226">
            <w:pPr>
              <w:widowControl w:val="0"/>
              <w:autoSpaceDE w:val="0"/>
              <w:autoSpaceDN w:val="0"/>
              <w:adjustRightInd w:val="0"/>
              <w:rPr>
                <w:b/>
                <w:bCs/>
                <w:sz w:val="22"/>
                <w:szCs w:val="22"/>
                <w:lang w:eastAsia="lv-LV"/>
              </w:rPr>
            </w:pPr>
            <w:r w:rsidRPr="0031089B">
              <w:rPr>
                <w:b/>
                <w:sz w:val="22"/>
                <w:szCs w:val="22"/>
              </w:rPr>
              <w:t>Nodibinājums „Akadēmiskās i</w:t>
            </w:r>
            <w:r w:rsidR="00DE24CD" w:rsidRPr="0031089B">
              <w:rPr>
                <w:b/>
                <w:sz w:val="22"/>
                <w:szCs w:val="22"/>
              </w:rPr>
              <w:t xml:space="preserve">nformācijas centrs” </w:t>
            </w:r>
          </w:p>
        </w:tc>
      </w:tr>
      <w:tr w:rsidR="00894108" w:rsidRPr="0031089B" w14:paraId="742A53E7" w14:textId="77777777" w:rsidTr="00DE24CD">
        <w:tc>
          <w:tcPr>
            <w:tcW w:w="3256" w:type="dxa"/>
            <w:tcBorders>
              <w:top w:val="single" w:sz="4" w:space="0" w:color="auto"/>
              <w:left w:val="single" w:sz="4" w:space="0" w:color="auto"/>
              <w:bottom w:val="single" w:sz="4" w:space="0" w:color="auto"/>
              <w:right w:val="single" w:sz="4" w:space="0" w:color="auto"/>
            </w:tcBorders>
            <w:hideMark/>
          </w:tcPr>
          <w:p w14:paraId="411D501D" w14:textId="77777777" w:rsidR="00894108" w:rsidRPr="0031089B" w:rsidRDefault="00894108" w:rsidP="007D2226">
            <w:pPr>
              <w:widowControl w:val="0"/>
              <w:autoSpaceDE w:val="0"/>
              <w:autoSpaceDN w:val="0"/>
              <w:adjustRightInd w:val="0"/>
              <w:rPr>
                <w:bCs/>
                <w:sz w:val="22"/>
                <w:szCs w:val="22"/>
                <w:lang w:eastAsia="lv-LV"/>
              </w:rPr>
            </w:pPr>
            <w:r w:rsidRPr="0031089B">
              <w:rPr>
                <w:sz w:val="22"/>
                <w:szCs w:val="22"/>
              </w:rPr>
              <w:t>Pasūtītāja reģistrācijas numurs:</w:t>
            </w:r>
          </w:p>
        </w:tc>
        <w:tc>
          <w:tcPr>
            <w:tcW w:w="5386" w:type="dxa"/>
            <w:tcBorders>
              <w:top w:val="single" w:sz="4" w:space="0" w:color="auto"/>
              <w:left w:val="single" w:sz="4" w:space="0" w:color="auto"/>
              <w:bottom w:val="single" w:sz="4" w:space="0" w:color="auto"/>
              <w:right w:val="single" w:sz="4" w:space="0" w:color="auto"/>
            </w:tcBorders>
            <w:hideMark/>
          </w:tcPr>
          <w:p w14:paraId="1C9751D0" w14:textId="77777777" w:rsidR="00894108" w:rsidRPr="0031089B" w:rsidRDefault="00894108" w:rsidP="007D2226">
            <w:pPr>
              <w:widowControl w:val="0"/>
              <w:autoSpaceDE w:val="0"/>
              <w:autoSpaceDN w:val="0"/>
              <w:adjustRightInd w:val="0"/>
              <w:rPr>
                <w:bCs/>
                <w:sz w:val="22"/>
                <w:szCs w:val="22"/>
                <w:lang w:eastAsia="lv-LV"/>
              </w:rPr>
            </w:pPr>
            <w:r w:rsidRPr="0031089B">
              <w:rPr>
                <w:sz w:val="22"/>
                <w:szCs w:val="22"/>
              </w:rPr>
              <w:t>40003239385</w:t>
            </w:r>
          </w:p>
        </w:tc>
      </w:tr>
      <w:tr w:rsidR="00894108" w:rsidRPr="0031089B" w14:paraId="24F64CF5" w14:textId="77777777" w:rsidTr="00DE24CD">
        <w:tc>
          <w:tcPr>
            <w:tcW w:w="3256" w:type="dxa"/>
            <w:tcBorders>
              <w:top w:val="single" w:sz="4" w:space="0" w:color="auto"/>
              <w:left w:val="single" w:sz="4" w:space="0" w:color="auto"/>
              <w:bottom w:val="single" w:sz="4" w:space="0" w:color="auto"/>
              <w:right w:val="single" w:sz="4" w:space="0" w:color="auto"/>
            </w:tcBorders>
            <w:hideMark/>
          </w:tcPr>
          <w:p w14:paraId="16E1BFBA" w14:textId="77777777" w:rsidR="00894108" w:rsidRPr="0031089B" w:rsidRDefault="00894108" w:rsidP="007D2226">
            <w:pPr>
              <w:widowControl w:val="0"/>
              <w:autoSpaceDE w:val="0"/>
              <w:autoSpaceDN w:val="0"/>
              <w:adjustRightInd w:val="0"/>
              <w:jc w:val="both"/>
              <w:rPr>
                <w:bCs/>
                <w:sz w:val="22"/>
                <w:szCs w:val="22"/>
                <w:lang w:eastAsia="lv-LV"/>
              </w:rPr>
            </w:pPr>
            <w:r w:rsidRPr="0031089B">
              <w:rPr>
                <w:sz w:val="22"/>
                <w:szCs w:val="22"/>
              </w:rPr>
              <w:t>Pasūtītāja juridiskā adrese:</w:t>
            </w:r>
          </w:p>
        </w:tc>
        <w:tc>
          <w:tcPr>
            <w:tcW w:w="5386" w:type="dxa"/>
            <w:tcBorders>
              <w:top w:val="single" w:sz="4" w:space="0" w:color="auto"/>
              <w:left w:val="single" w:sz="4" w:space="0" w:color="auto"/>
              <w:bottom w:val="single" w:sz="4" w:space="0" w:color="auto"/>
              <w:right w:val="single" w:sz="4" w:space="0" w:color="auto"/>
            </w:tcBorders>
            <w:hideMark/>
          </w:tcPr>
          <w:p w14:paraId="6D851151" w14:textId="77777777" w:rsidR="00894108" w:rsidRPr="0031089B" w:rsidRDefault="00894108" w:rsidP="007D2226">
            <w:pPr>
              <w:widowControl w:val="0"/>
              <w:autoSpaceDE w:val="0"/>
              <w:autoSpaceDN w:val="0"/>
              <w:adjustRightInd w:val="0"/>
              <w:jc w:val="both"/>
              <w:rPr>
                <w:bCs/>
                <w:sz w:val="22"/>
                <w:szCs w:val="22"/>
                <w:lang w:eastAsia="lv-LV"/>
              </w:rPr>
            </w:pPr>
            <w:r w:rsidRPr="0031089B">
              <w:rPr>
                <w:sz w:val="22"/>
                <w:szCs w:val="22"/>
              </w:rPr>
              <w:t>Vaļņu iela 2, Rīga LV-1050</w:t>
            </w:r>
          </w:p>
        </w:tc>
      </w:tr>
      <w:tr w:rsidR="00894108" w:rsidRPr="0031089B" w14:paraId="399F1097" w14:textId="77777777" w:rsidTr="00DE24CD">
        <w:tc>
          <w:tcPr>
            <w:tcW w:w="3256" w:type="dxa"/>
            <w:tcBorders>
              <w:top w:val="single" w:sz="4" w:space="0" w:color="auto"/>
              <w:left w:val="single" w:sz="4" w:space="0" w:color="auto"/>
              <w:bottom w:val="single" w:sz="4" w:space="0" w:color="auto"/>
              <w:right w:val="single" w:sz="4" w:space="0" w:color="auto"/>
            </w:tcBorders>
            <w:hideMark/>
          </w:tcPr>
          <w:p w14:paraId="17F328A6" w14:textId="77777777" w:rsidR="00894108" w:rsidRPr="0031089B" w:rsidRDefault="00894108" w:rsidP="007D2226">
            <w:pPr>
              <w:widowControl w:val="0"/>
              <w:autoSpaceDE w:val="0"/>
              <w:autoSpaceDN w:val="0"/>
              <w:adjustRightInd w:val="0"/>
              <w:jc w:val="both"/>
              <w:rPr>
                <w:sz w:val="22"/>
                <w:szCs w:val="22"/>
                <w:lang w:eastAsia="lv-LV"/>
              </w:rPr>
            </w:pPr>
            <w:r w:rsidRPr="0031089B">
              <w:rPr>
                <w:sz w:val="22"/>
                <w:szCs w:val="22"/>
              </w:rPr>
              <w:t>Pasūtītāja biroja adrese:</w:t>
            </w:r>
          </w:p>
        </w:tc>
        <w:tc>
          <w:tcPr>
            <w:tcW w:w="5386" w:type="dxa"/>
            <w:tcBorders>
              <w:top w:val="single" w:sz="4" w:space="0" w:color="auto"/>
              <w:left w:val="single" w:sz="4" w:space="0" w:color="auto"/>
              <w:bottom w:val="single" w:sz="4" w:space="0" w:color="auto"/>
              <w:right w:val="single" w:sz="4" w:space="0" w:color="auto"/>
            </w:tcBorders>
            <w:hideMark/>
          </w:tcPr>
          <w:p w14:paraId="666B3361" w14:textId="77777777" w:rsidR="00894108" w:rsidRPr="0031089B" w:rsidRDefault="00894108" w:rsidP="007D2226">
            <w:pPr>
              <w:widowControl w:val="0"/>
              <w:autoSpaceDE w:val="0"/>
              <w:autoSpaceDN w:val="0"/>
              <w:adjustRightInd w:val="0"/>
              <w:jc w:val="both"/>
              <w:rPr>
                <w:sz w:val="22"/>
                <w:szCs w:val="22"/>
                <w:lang w:eastAsia="lv-LV"/>
              </w:rPr>
            </w:pPr>
            <w:r w:rsidRPr="0031089B">
              <w:rPr>
                <w:sz w:val="22"/>
                <w:szCs w:val="22"/>
              </w:rPr>
              <w:t>Dzirnavu iela 16 (3.stāvs), Rīga LV-1010</w:t>
            </w:r>
          </w:p>
        </w:tc>
      </w:tr>
      <w:tr w:rsidR="00894108" w:rsidRPr="0031089B" w14:paraId="1ADC7637" w14:textId="77777777" w:rsidTr="00DE24CD">
        <w:tc>
          <w:tcPr>
            <w:tcW w:w="3256" w:type="dxa"/>
            <w:tcBorders>
              <w:top w:val="single" w:sz="4" w:space="0" w:color="auto"/>
              <w:left w:val="single" w:sz="4" w:space="0" w:color="auto"/>
              <w:bottom w:val="single" w:sz="4" w:space="0" w:color="auto"/>
              <w:right w:val="single" w:sz="4" w:space="0" w:color="auto"/>
            </w:tcBorders>
            <w:hideMark/>
          </w:tcPr>
          <w:p w14:paraId="264C5077" w14:textId="77777777" w:rsidR="00894108" w:rsidRPr="0031089B" w:rsidRDefault="00894108" w:rsidP="007D2226">
            <w:pPr>
              <w:widowControl w:val="0"/>
              <w:autoSpaceDE w:val="0"/>
              <w:autoSpaceDN w:val="0"/>
              <w:adjustRightInd w:val="0"/>
              <w:jc w:val="both"/>
              <w:rPr>
                <w:bCs/>
                <w:sz w:val="22"/>
                <w:szCs w:val="22"/>
                <w:lang w:eastAsia="lv-LV"/>
              </w:rPr>
            </w:pPr>
            <w:r w:rsidRPr="0031089B">
              <w:rPr>
                <w:bCs/>
                <w:sz w:val="22"/>
                <w:szCs w:val="22"/>
              </w:rPr>
              <w:t>Kontaktinformācija:</w:t>
            </w:r>
          </w:p>
        </w:tc>
        <w:tc>
          <w:tcPr>
            <w:tcW w:w="5386" w:type="dxa"/>
            <w:tcBorders>
              <w:top w:val="single" w:sz="4" w:space="0" w:color="auto"/>
              <w:left w:val="single" w:sz="4" w:space="0" w:color="auto"/>
              <w:bottom w:val="single" w:sz="4" w:space="0" w:color="auto"/>
              <w:right w:val="single" w:sz="4" w:space="0" w:color="auto"/>
            </w:tcBorders>
            <w:hideMark/>
          </w:tcPr>
          <w:p w14:paraId="58B7B660" w14:textId="3F74A2E6" w:rsidR="00894108" w:rsidRPr="0031089B" w:rsidRDefault="000D3DEF" w:rsidP="007D2226">
            <w:pPr>
              <w:widowControl w:val="0"/>
              <w:autoSpaceDE w:val="0"/>
              <w:autoSpaceDN w:val="0"/>
              <w:adjustRightInd w:val="0"/>
              <w:jc w:val="both"/>
              <w:rPr>
                <w:bCs/>
                <w:sz w:val="22"/>
                <w:szCs w:val="22"/>
                <w:lang w:eastAsia="lv-LV"/>
              </w:rPr>
            </w:pPr>
            <w:r w:rsidRPr="0031089B">
              <w:rPr>
                <w:sz w:val="22"/>
                <w:szCs w:val="22"/>
              </w:rPr>
              <w:t>Tālrunis 67225155</w:t>
            </w:r>
          </w:p>
        </w:tc>
      </w:tr>
    </w:tbl>
    <w:p w14:paraId="16AFE0B1" w14:textId="77777777" w:rsidR="00894108" w:rsidRPr="0031089B" w:rsidRDefault="00894108" w:rsidP="005613E9">
      <w:pPr>
        <w:rPr>
          <w:sz w:val="22"/>
          <w:szCs w:val="22"/>
        </w:rPr>
      </w:pPr>
    </w:p>
    <w:p w14:paraId="744BAF6E" w14:textId="77777777" w:rsidR="00894108" w:rsidRPr="0031089B" w:rsidRDefault="00894108" w:rsidP="00E65C16">
      <w:pPr>
        <w:spacing w:after="120"/>
        <w:jc w:val="both"/>
        <w:rPr>
          <w:b/>
          <w:bCs/>
          <w:sz w:val="22"/>
          <w:szCs w:val="22"/>
        </w:rPr>
      </w:pPr>
      <w:r w:rsidRPr="0031089B">
        <w:rPr>
          <w:b/>
          <w:bCs/>
          <w:sz w:val="22"/>
          <w:szCs w:val="22"/>
        </w:rPr>
        <w:t>Pasūtītāja kontaktpersona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6"/>
      </w:tblGrid>
      <w:tr w:rsidR="00894108" w:rsidRPr="0031089B" w14:paraId="77F91EF4" w14:textId="77777777" w:rsidTr="00DE24CD">
        <w:tc>
          <w:tcPr>
            <w:tcW w:w="3256" w:type="dxa"/>
            <w:tcBorders>
              <w:top w:val="single" w:sz="4" w:space="0" w:color="auto"/>
              <w:left w:val="single" w:sz="4" w:space="0" w:color="auto"/>
              <w:bottom w:val="single" w:sz="4" w:space="0" w:color="auto"/>
              <w:right w:val="single" w:sz="4" w:space="0" w:color="auto"/>
            </w:tcBorders>
            <w:hideMark/>
          </w:tcPr>
          <w:p w14:paraId="1695F398" w14:textId="77777777" w:rsidR="00894108" w:rsidRPr="0031089B" w:rsidRDefault="00894108" w:rsidP="007D2226">
            <w:pPr>
              <w:widowControl w:val="0"/>
              <w:autoSpaceDE w:val="0"/>
              <w:autoSpaceDN w:val="0"/>
              <w:adjustRightInd w:val="0"/>
              <w:jc w:val="both"/>
              <w:rPr>
                <w:bCs/>
                <w:sz w:val="22"/>
                <w:szCs w:val="22"/>
                <w:lang w:eastAsia="lv-LV"/>
              </w:rPr>
            </w:pPr>
            <w:r w:rsidRPr="0031089B">
              <w:rPr>
                <w:bCs/>
                <w:sz w:val="22"/>
                <w:szCs w:val="22"/>
              </w:rPr>
              <w:t>Kontaktpersona:</w:t>
            </w:r>
          </w:p>
        </w:tc>
        <w:tc>
          <w:tcPr>
            <w:tcW w:w="5386" w:type="dxa"/>
            <w:tcBorders>
              <w:top w:val="single" w:sz="4" w:space="0" w:color="auto"/>
              <w:left w:val="single" w:sz="4" w:space="0" w:color="auto"/>
              <w:bottom w:val="single" w:sz="4" w:space="0" w:color="auto"/>
              <w:right w:val="single" w:sz="4" w:space="0" w:color="auto"/>
            </w:tcBorders>
            <w:hideMark/>
          </w:tcPr>
          <w:p w14:paraId="11AEBF9A" w14:textId="71522A01" w:rsidR="00894108" w:rsidRPr="0031089B" w:rsidRDefault="00934C8A" w:rsidP="007D2226">
            <w:pPr>
              <w:widowControl w:val="0"/>
              <w:autoSpaceDE w:val="0"/>
              <w:autoSpaceDN w:val="0"/>
              <w:adjustRightInd w:val="0"/>
              <w:jc w:val="both"/>
              <w:rPr>
                <w:bCs/>
                <w:sz w:val="22"/>
                <w:szCs w:val="22"/>
                <w:lang w:eastAsia="lv-LV"/>
              </w:rPr>
            </w:pPr>
            <w:r>
              <w:rPr>
                <w:bCs/>
                <w:sz w:val="22"/>
                <w:szCs w:val="22"/>
                <w:lang w:eastAsia="lv-LV"/>
              </w:rPr>
              <w:t>Līga Neilande</w:t>
            </w:r>
          </w:p>
        </w:tc>
      </w:tr>
      <w:tr w:rsidR="00894108" w:rsidRPr="0031089B" w14:paraId="659A608E" w14:textId="77777777" w:rsidTr="00DE24CD">
        <w:tc>
          <w:tcPr>
            <w:tcW w:w="3256" w:type="dxa"/>
            <w:tcBorders>
              <w:top w:val="single" w:sz="4" w:space="0" w:color="auto"/>
              <w:left w:val="single" w:sz="4" w:space="0" w:color="auto"/>
              <w:bottom w:val="single" w:sz="4" w:space="0" w:color="auto"/>
              <w:right w:val="single" w:sz="4" w:space="0" w:color="auto"/>
            </w:tcBorders>
            <w:hideMark/>
          </w:tcPr>
          <w:p w14:paraId="2B2576B2" w14:textId="77777777" w:rsidR="00894108" w:rsidRPr="0031089B" w:rsidRDefault="00894108" w:rsidP="007D2226">
            <w:pPr>
              <w:widowControl w:val="0"/>
              <w:autoSpaceDE w:val="0"/>
              <w:autoSpaceDN w:val="0"/>
              <w:adjustRightInd w:val="0"/>
              <w:jc w:val="both"/>
              <w:rPr>
                <w:bCs/>
                <w:sz w:val="22"/>
                <w:szCs w:val="22"/>
                <w:lang w:eastAsia="lv-LV"/>
              </w:rPr>
            </w:pPr>
            <w:r w:rsidRPr="0031089B">
              <w:rPr>
                <w:bCs/>
                <w:sz w:val="22"/>
                <w:szCs w:val="22"/>
              </w:rPr>
              <w:t>Kontaktpersonas adrese:</w:t>
            </w:r>
          </w:p>
        </w:tc>
        <w:tc>
          <w:tcPr>
            <w:tcW w:w="5386" w:type="dxa"/>
            <w:tcBorders>
              <w:top w:val="single" w:sz="4" w:space="0" w:color="auto"/>
              <w:left w:val="single" w:sz="4" w:space="0" w:color="auto"/>
              <w:bottom w:val="single" w:sz="4" w:space="0" w:color="auto"/>
              <w:right w:val="single" w:sz="4" w:space="0" w:color="auto"/>
            </w:tcBorders>
            <w:hideMark/>
          </w:tcPr>
          <w:p w14:paraId="57474E79" w14:textId="77777777" w:rsidR="00894108" w:rsidRPr="0031089B" w:rsidRDefault="00894108" w:rsidP="007D2226">
            <w:pPr>
              <w:widowControl w:val="0"/>
              <w:autoSpaceDE w:val="0"/>
              <w:autoSpaceDN w:val="0"/>
              <w:adjustRightInd w:val="0"/>
              <w:jc w:val="both"/>
              <w:rPr>
                <w:bCs/>
                <w:sz w:val="22"/>
                <w:szCs w:val="22"/>
                <w:lang w:eastAsia="lv-LV"/>
              </w:rPr>
            </w:pPr>
            <w:r w:rsidRPr="0031089B">
              <w:rPr>
                <w:sz w:val="22"/>
                <w:szCs w:val="22"/>
              </w:rPr>
              <w:t>Dzirnavu iela 16 (3.stāvs), Rīga LV-1050</w:t>
            </w:r>
          </w:p>
        </w:tc>
      </w:tr>
      <w:tr w:rsidR="00894108" w:rsidRPr="0031089B" w14:paraId="66F5ECAD" w14:textId="77777777" w:rsidTr="00DE24CD">
        <w:tc>
          <w:tcPr>
            <w:tcW w:w="3256" w:type="dxa"/>
            <w:tcBorders>
              <w:top w:val="single" w:sz="4" w:space="0" w:color="auto"/>
              <w:left w:val="single" w:sz="4" w:space="0" w:color="auto"/>
              <w:bottom w:val="single" w:sz="4" w:space="0" w:color="auto"/>
              <w:right w:val="single" w:sz="4" w:space="0" w:color="auto"/>
            </w:tcBorders>
            <w:hideMark/>
          </w:tcPr>
          <w:p w14:paraId="6E77174D" w14:textId="77777777" w:rsidR="00894108" w:rsidRPr="0031089B" w:rsidRDefault="00894108" w:rsidP="007D2226">
            <w:pPr>
              <w:widowControl w:val="0"/>
              <w:autoSpaceDE w:val="0"/>
              <w:autoSpaceDN w:val="0"/>
              <w:adjustRightInd w:val="0"/>
              <w:rPr>
                <w:bCs/>
                <w:sz w:val="22"/>
                <w:szCs w:val="22"/>
                <w:lang w:eastAsia="lv-LV"/>
              </w:rPr>
            </w:pPr>
            <w:r w:rsidRPr="0031089B">
              <w:rPr>
                <w:bCs/>
                <w:sz w:val="22"/>
                <w:szCs w:val="22"/>
              </w:rPr>
              <w:t>Kontaktpersonas tālruņa numurs:</w:t>
            </w:r>
          </w:p>
        </w:tc>
        <w:tc>
          <w:tcPr>
            <w:tcW w:w="5386" w:type="dxa"/>
            <w:tcBorders>
              <w:top w:val="single" w:sz="4" w:space="0" w:color="auto"/>
              <w:left w:val="single" w:sz="4" w:space="0" w:color="auto"/>
              <w:bottom w:val="single" w:sz="4" w:space="0" w:color="auto"/>
              <w:right w:val="single" w:sz="4" w:space="0" w:color="auto"/>
            </w:tcBorders>
            <w:hideMark/>
          </w:tcPr>
          <w:p w14:paraId="69C5DE81" w14:textId="4C9BCF36" w:rsidR="00894108" w:rsidRPr="0031089B" w:rsidRDefault="00934C8A" w:rsidP="007D2226">
            <w:pPr>
              <w:widowControl w:val="0"/>
              <w:autoSpaceDE w:val="0"/>
              <w:autoSpaceDN w:val="0"/>
              <w:adjustRightInd w:val="0"/>
              <w:rPr>
                <w:sz w:val="22"/>
                <w:szCs w:val="22"/>
                <w:lang w:eastAsia="lv-LV"/>
              </w:rPr>
            </w:pPr>
            <w:r>
              <w:rPr>
                <w:sz w:val="22"/>
                <w:szCs w:val="22"/>
                <w:lang w:eastAsia="lv-LV"/>
              </w:rPr>
              <w:t>29228043</w:t>
            </w:r>
          </w:p>
        </w:tc>
      </w:tr>
      <w:tr w:rsidR="00894108" w:rsidRPr="0031089B" w14:paraId="46E74400" w14:textId="77777777" w:rsidTr="00DE24CD">
        <w:tc>
          <w:tcPr>
            <w:tcW w:w="3256" w:type="dxa"/>
            <w:tcBorders>
              <w:top w:val="single" w:sz="4" w:space="0" w:color="auto"/>
              <w:left w:val="single" w:sz="4" w:space="0" w:color="auto"/>
              <w:bottom w:val="single" w:sz="4" w:space="0" w:color="auto"/>
              <w:right w:val="single" w:sz="4" w:space="0" w:color="auto"/>
            </w:tcBorders>
            <w:hideMark/>
          </w:tcPr>
          <w:p w14:paraId="0385A5AF" w14:textId="77777777" w:rsidR="00894108" w:rsidRPr="0031089B" w:rsidRDefault="00894108" w:rsidP="007D2226">
            <w:pPr>
              <w:widowControl w:val="0"/>
              <w:autoSpaceDE w:val="0"/>
              <w:autoSpaceDN w:val="0"/>
              <w:adjustRightInd w:val="0"/>
              <w:rPr>
                <w:bCs/>
                <w:sz w:val="22"/>
                <w:szCs w:val="22"/>
                <w:lang w:eastAsia="lv-LV"/>
              </w:rPr>
            </w:pPr>
            <w:r w:rsidRPr="0031089B">
              <w:rPr>
                <w:bCs/>
                <w:sz w:val="22"/>
                <w:szCs w:val="22"/>
              </w:rPr>
              <w:t>Kontaktpersonas e-pasta adrese:</w:t>
            </w:r>
          </w:p>
        </w:tc>
        <w:tc>
          <w:tcPr>
            <w:tcW w:w="5386" w:type="dxa"/>
            <w:tcBorders>
              <w:top w:val="single" w:sz="4" w:space="0" w:color="auto"/>
              <w:left w:val="single" w:sz="4" w:space="0" w:color="auto"/>
              <w:bottom w:val="single" w:sz="4" w:space="0" w:color="auto"/>
              <w:right w:val="single" w:sz="4" w:space="0" w:color="auto"/>
            </w:tcBorders>
            <w:hideMark/>
          </w:tcPr>
          <w:p w14:paraId="3931CF37" w14:textId="6F9335F1" w:rsidR="00894108" w:rsidRPr="0031089B" w:rsidRDefault="00934C8A" w:rsidP="007D2226">
            <w:pPr>
              <w:widowControl w:val="0"/>
              <w:autoSpaceDE w:val="0"/>
              <w:autoSpaceDN w:val="0"/>
              <w:adjustRightInd w:val="0"/>
              <w:jc w:val="both"/>
              <w:rPr>
                <w:bCs/>
                <w:sz w:val="22"/>
                <w:szCs w:val="22"/>
                <w:lang w:eastAsia="lv-LV"/>
              </w:rPr>
            </w:pPr>
            <w:r>
              <w:rPr>
                <w:bCs/>
                <w:sz w:val="22"/>
                <w:szCs w:val="22"/>
                <w:lang w:eastAsia="lv-LV"/>
              </w:rPr>
              <w:t>iepirkumi.projekts@aic.lv</w:t>
            </w:r>
          </w:p>
        </w:tc>
      </w:tr>
    </w:tbl>
    <w:p w14:paraId="6CE17605" w14:textId="76293A7C" w:rsidR="0079101B" w:rsidRPr="0031089B" w:rsidRDefault="0079101B" w:rsidP="0079101B">
      <w:pPr>
        <w:rPr>
          <w:sz w:val="22"/>
          <w:szCs w:val="22"/>
        </w:rPr>
      </w:pPr>
    </w:p>
    <w:p w14:paraId="7D51B1B4" w14:textId="77777777" w:rsidR="00894108" w:rsidRPr="0031089B" w:rsidRDefault="00894108" w:rsidP="00E65C16">
      <w:pPr>
        <w:pStyle w:val="Sarakstarindkopa"/>
        <w:numPr>
          <w:ilvl w:val="0"/>
          <w:numId w:val="1"/>
        </w:numPr>
        <w:spacing w:after="120"/>
        <w:contextualSpacing w:val="0"/>
        <w:rPr>
          <w:b/>
          <w:sz w:val="22"/>
          <w:szCs w:val="22"/>
        </w:rPr>
      </w:pPr>
      <w:r w:rsidRPr="0031089B">
        <w:rPr>
          <w:b/>
          <w:sz w:val="22"/>
          <w:szCs w:val="22"/>
        </w:rPr>
        <w:t>INFORMĀCIJA PAR PROJEKTU</w:t>
      </w:r>
    </w:p>
    <w:p w14:paraId="7DE6FEF4" w14:textId="124D5636" w:rsidR="0079101B" w:rsidRPr="0031089B" w:rsidRDefault="00080411" w:rsidP="00E65C16">
      <w:pPr>
        <w:tabs>
          <w:tab w:val="center" w:pos="4153"/>
          <w:tab w:val="right" w:pos="8306"/>
        </w:tabs>
        <w:spacing w:after="120"/>
        <w:jc w:val="both"/>
        <w:rPr>
          <w:sz w:val="22"/>
          <w:szCs w:val="22"/>
        </w:rPr>
      </w:pPr>
      <w:r w:rsidRPr="0031089B">
        <w:rPr>
          <w:sz w:val="22"/>
          <w:szCs w:val="22"/>
        </w:rPr>
        <w:t>Pasūtītājs</w:t>
      </w:r>
      <w:r w:rsidR="00894108" w:rsidRPr="0031089B">
        <w:rPr>
          <w:sz w:val="22"/>
          <w:szCs w:val="22"/>
        </w:rPr>
        <w:t xml:space="preserve"> </w:t>
      </w:r>
      <w:r w:rsidR="0079101B" w:rsidRPr="0031089B">
        <w:rPr>
          <w:sz w:val="22"/>
          <w:szCs w:val="22"/>
        </w:rPr>
        <w:t>īsteno ESF līdzfinansētu projektu</w:t>
      </w:r>
      <w:r w:rsidR="00894108" w:rsidRPr="0031089B">
        <w:rPr>
          <w:sz w:val="22"/>
          <w:szCs w:val="22"/>
        </w:rPr>
        <w:t xml:space="preserve"> “Atbalsts EQAR aģentū</w:t>
      </w:r>
      <w:r w:rsidR="0079101B" w:rsidRPr="0031089B">
        <w:rPr>
          <w:sz w:val="22"/>
          <w:szCs w:val="22"/>
        </w:rPr>
        <w:t>rai izvirzīto prasību izpildei”</w:t>
      </w:r>
      <w:r w:rsidR="0031089B">
        <w:rPr>
          <w:sz w:val="22"/>
          <w:szCs w:val="22"/>
        </w:rPr>
        <w:t>,</w:t>
      </w:r>
      <w:r w:rsidR="0079101B" w:rsidRPr="0031089B">
        <w:rPr>
          <w:sz w:val="22"/>
          <w:szCs w:val="22"/>
        </w:rPr>
        <w:t xml:space="preserve"> </w:t>
      </w:r>
      <w:r w:rsidR="00783FDE" w:rsidRPr="0031089B">
        <w:rPr>
          <w:sz w:val="22"/>
          <w:szCs w:val="22"/>
        </w:rPr>
        <w:t xml:space="preserve">Nr. </w:t>
      </w:r>
      <w:r w:rsidR="00783FDE" w:rsidRPr="0031089B">
        <w:rPr>
          <w:rFonts w:eastAsia="Calibri"/>
          <w:sz w:val="22"/>
          <w:szCs w:val="22"/>
          <w:lang w:eastAsia="ru-RU"/>
        </w:rPr>
        <w:t xml:space="preserve">Nr.8.2.4.0/15/I/001 </w:t>
      </w:r>
      <w:r w:rsidR="0079101B" w:rsidRPr="0031089B">
        <w:rPr>
          <w:sz w:val="22"/>
          <w:szCs w:val="22"/>
        </w:rPr>
        <w:t>(turpmāk – Projekts).</w:t>
      </w:r>
    </w:p>
    <w:p w14:paraId="6A341296" w14:textId="20939DCB" w:rsidR="00894108" w:rsidRPr="0031089B" w:rsidRDefault="00894108" w:rsidP="00E65C16">
      <w:pPr>
        <w:spacing w:after="120"/>
        <w:jc w:val="both"/>
        <w:rPr>
          <w:sz w:val="22"/>
          <w:szCs w:val="22"/>
        </w:rPr>
      </w:pPr>
      <w:r w:rsidRPr="0031089B">
        <w:rPr>
          <w:sz w:val="22"/>
          <w:szCs w:val="22"/>
        </w:rPr>
        <w:t>Projekta ietvaros</w:t>
      </w:r>
      <w:r w:rsidR="00B15CFF" w:rsidRPr="0031089B">
        <w:rPr>
          <w:sz w:val="22"/>
          <w:szCs w:val="22"/>
        </w:rPr>
        <w:t xml:space="preserve"> </w:t>
      </w:r>
      <w:r w:rsidR="00813DE2" w:rsidRPr="0031089B">
        <w:rPr>
          <w:sz w:val="22"/>
          <w:szCs w:val="22"/>
        </w:rPr>
        <w:t xml:space="preserve">nepieciešams izstrādāt </w:t>
      </w:r>
      <w:bookmarkStart w:id="1" w:name="_Hlk514767714"/>
      <w:r w:rsidR="00813DE2" w:rsidRPr="0031089B">
        <w:rPr>
          <w:sz w:val="22"/>
          <w:szCs w:val="22"/>
        </w:rPr>
        <w:t>informatīvo un metodisko materiālu izstrādes rokasgrāmatu</w:t>
      </w:r>
      <w:r w:rsidR="00AE1619" w:rsidRPr="0031089B">
        <w:rPr>
          <w:sz w:val="22"/>
          <w:szCs w:val="22"/>
        </w:rPr>
        <w:t xml:space="preserve"> Augstākās izglītības kvalitātes aģentūra</w:t>
      </w:r>
      <w:r w:rsidR="00230D3C" w:rsidRPr="0031089B">
        <w:rPr>
          <w:sz w:val="22"/>
          <w:szCs w:val="22"/>
        </w:rPr>
        <w:t xml:space="preserve">i </w:t>
      </w:r>
      <w:bookmarkEnd w:id="1"/>
      <w:r w:rsidR="00230D3C" w:rsidRPr="0031089B">
        <w:rPr>
          <w:sz w:val="22"/>
          <w:szCs w:val="22"/>
        </w:rPr>
        <w:t xml:space="preserve">(turpmāk – AIKA). </w:t>
      </w:r>
      <w:r w:rsidR="000E21BF">
        <w:rPr>
          <w:sz w:val="22"/>
          <w:szCs w:val="22"/>
        </w:rPr>
        <w:t>I</w:t>
      </w:r>
      <w:r w:rsidR="00230D3C" w:rsidRPr="0031089B">
        <w:rPr>
          <w:sz w:val="22"/>
          <w:szCs w:val="22"/>
        </w:rPr>
        <w:t xml:space="preserve">nformācija par AIKA: </w:t>
      </w:r>
      <w:hyperlink r:id="rId8" w:history="1">
        <w:r w:rsidR="00230D3C" w:rsidRPr="0031089B">
          <w:rPr>
            <w:rStyle w:val="Hipersaite"/>
            <w:sz w:val="22"/>
            <w:szCs w:val="22"/>
          </w:rPr>
          <w:t>http://www.aic.lv/portal/aikna/par-aika</w:t>
        </w:r>
      </w:hyperlink>
      <w:r w:rsidR="00230D3C" w:rsidRPr="0031089B">
        <w:rPr>
          <w:sz w:val="22"/>
          <w:szCs w:val="22"/>
        </w:rPr>
        <w:t xml:space="preserve"> </w:t>
      </w:r>
    </w:p>
    <w:p w14:paraId="0E7D93E2" w14:textId="0D8D6EA8" w:rsidR="0037134F" w:rsidRPr="0031089B" w:rsidRDefault="00813DE2" w:rsidP="00E65C16">
      <w:pPr>
        <w:pStyle w:val="Sarakstarindkopa"/>
        <w:numPr>
          <w:ilvl w:val="0"/>
          <w:numId w:val="1"/>
        </w:numPr>
        <w:spacing w:after="120"/>
        <w:contextualSpacing w:val="0"/>
        <w:jc w:val="both"/>
        <w:rPr>
          <w:b/>
          <w:sz w:val="22"/>
          <w:szCs w:val="22"/>
        </w:rPr>
      </w:pPr>
      <w:r w:rsidRPr="0031089B">
        <w:rPr>
          <w:b/>
          <w:sz w:val="22"/>
          <w:szCs w:val="22"/>
        </w:rPr>
        <w:t>PIETEIKUMA</w:t>
      </w:r>
      <w:r w:rsidR="0037134F" w:rsidRPr="0031089B">
        <w:rPr>
          <w:b/>
          <w:sz w:val="22"/>
          <w:szCs w:val="22"/>
        </w:rPr>
        <w:t xml:space="preserve"> IESNIEGŠANA</w:t>
      </w:r>
    </w:p>
    <w:p w14:paraId="79C95C51" w14:textId="6A5BED25" w:rsidR="00813DE2" w:rsidRPr="0031089B" w:rsidRDefault="00734BB8" w:rsidP="00E65C16">
      <w:pPr>
        <w:spacing w:after="120"/>
        <w:jc w:val="both"/>
        <w:rPr>
          <w:b/>
          <w:color w:val="000000"/>
          <w:sz w:val="22"/>
          <w:szCs w:val="22"/>
          <w:shd w:val="clear" w:color="auto" w:fill="FFFFFF"/>
        </w:rPr>
      </w:pPr>
      <w:r w:rsidRPr="0031089B">
        <w:rPr>
          <w:b/>
          <w:color w:val="000000"/>
          <w:sz w:val="22"/>
          <w:szCs w:val="22"/>
          <w:shd w:val="clear" w:color="auto" w:fill="FFFFFF"/>
        </w:rPr>
        <w:t>Ja atbilstat noteiktajām prasībām, a</w:t>
      </w:r>
      <w:r w:rsidR="00813DE2" w:rsidRPr="0031089B">
        <w:rPr>
          <w:b/>
          <w:color w:val="000000"/>
          <w:sz w:val="22"/>
          <w:szCs w:val="22"/>
          <w:shd w:val="clear" w:color="auto" w:fill="FFFFFF"/>
        </w:rPr>
        <w:t xml:space="preserve">icinām izteikt ieinteresētību piedalīties tirgus izpētē, iesniedzot pieteikumu un informatīvo finanšu piedāvājumu (skatīt sagatavoto pieteikuma formu). Papildus iespējams norādīt nosacījumus, pie kādiem attiecīgā cena ir spēkā vai kādi līguma izpildes noteikumi ietekmē cenu. </w:t>
      </w:r>
    </w:p>
    <w:p w14:paraId="3CE78DD5" w14:textId="7625BF18" w:rsidR="00813DE2" w:rsidRPr="0031089B" w:rsidRDefault="00813DE2" w:rsidP="00E65C16">
      <w:pPr>
        <w:spacing w:after="120"/>
        <w:jc w:val="both"/>
        <w:rPr>
          <w:b/>
          <w:color w:val="000000"/>
          <w:sz w:val="22"/>
          <w:szCs w:val="22"/>
          <w:shd w:val="clear" w:color="auto" w:fill="FFFFFF"/>
        </w:rPr>
      </w:pPr>
      <w:r w:rsidRPr="0031089B">
        <w:rPr>
          <w:b/>
          <w:color w:val="000000"/>
          <w:sz w:val="22"/>
          <w:szCs w:val="22"/>
          <w:shd w:val="clear" w:color="auto" w:fill="FFFFFF"/>
        </w:rPr>
        <w:t xml:space="preserve">Pasūtītājs sazināsies ar interesi izteikušajiem piegādātājiem un veiks tālākas sarunas, </w:t>
      </w:r>
      <w:r w:rsidR="00CC3619" w:rsidRPr="0031089B">
        <w:rPr>
          <w:b/>
          <w:color w:val="000000"/>
          <w:sz w:val="22"/>
          <w:szCs w:val="22"/>
          <w:shd w:val="clear" w:color="auto" w:fill="FFFFFF"/>
        </w:rPr>
        <w:t xml:space="preserve">lai pārbaudītu piegādātāja atbilstību izvirzītajām prasībām, </w:t>
      </w:r>
      <w:r w:rsidRPr="0031089B">
        <w:rPr>
          <w:b/>
          <w:color w:val="000000"/>
          <w:sz w:val="22"/>
          <w:szCs w:val="22"/>
          <w:shd w:val="clear" w:color="auto" w:fill="FFFFFF"/>
        </w:rPr>
        <w:t xml:space="preserve">apspriestu finanšu piedāvājumu, līguma izpildes noteikumus un noskaidrotu gala piedāvājumu.  </w:t>
      </w:r>
    </w:p>
    <w:p w14:paraId="2A08FC8A" w14:textId="3F30E745" w:rsidR="0037134F" w:rsidRPr="0031089B" w:rsidRDefault="00813DE2" w:rsidP="00E65C16">
      <w:pPr>
        <w:spacing w:after="120"/>
        <w:jc w:val="both"/>
        <w:rPr>
          <w:b/>
          <w:sz w:val="22"/>
          <w:szCs w:val="22"/>
        </w:rPr>
      </w:pPr>
      <w:r w:rsidRPr="0031089B">
        <w:rPr>
          <w:sz w:val="22"/>
          <w:szCs w:val="22"/>
        </w:rPr>
        <w:t>Sagatavoto pieteikumu</w:t>
      </w:r>
      <w:r w:rsidR="0037134F" w:rsidRPr="0031089B">
        <w:rPr>
          <w:sz w:val="22"/>
          <w:szCs w:val="22"/>
        </w:rPr>
        <w:t xml:space="preserve"> jāiesniedz elektroniski, nosūtot uz e-pasta adresi</w:t>
      </w:r>
      <w:r w:rsidR="00934C8A">
        <w:rPr>
          <w:sz w:val="22"/>
          <w:szCs w:val="22"/>
        </w:rPr>
        <w:t xml:space="preserve">: </w:t>
      </w:r>
      <w:hyperlink r:id="rId9" w:history="1">
        <w:r w:rsidR="00934C8A" w:rsidRPr="007B3009">
          <w:rPr>
            <w:rStyle w:val="Hipersaite"/>
            <w:sz w:val="22"/>
            <w:szCs w:val="22"/>
          </w:rPr>
          <w:t>iepirkumi.projekts@aic.lv</w:t>
        </w:r>
      </w:hyperlink>
      <w:r w:rsidR="00934C8A">
        <w:rPr>
          <w:sz w:val="22"/>
          <w:szCs w:val="22"/>
        </w:rPr>
        <w:t xml:space="preserve"> </w:t>
      </w:r>
      <w:r w:rsidR="0037134F" w:rsidRPr="0031089B">
        <w:rPr>
          <w:sz w:val="22"/>
          <w:szCs w:val="22"/>
        </w:rPr>
        <w:t xml:space="preserve">līdz </w:t>
      </w:r>
      <w:r w:rsidR="0037134F" w:rsidRPr="0031089B">
        <w:rPr>
          <w:b/>
          <w:sz w:val="22"/>
          <w:szCs w:val="22"/>
        </w:rPr>
        <w:t>201</w:t>
      </w:r>
      <w:r w:rsidR="00E06A6B" w:rsidRPr="0031089B">
        <w:rPr>
          <w:b/>
          <w:sz w:val="22"/>
          <w:szCs w:val="22"/>
        </w:rPr>
        <w:t>8</w:t>
      </w:r>
      <w:r w:rsidR="0037134F" w:rsidRPr="0031089B">
        <w:rPr>
          <w:b/>
          <w:sz w:val="22"/>
          <w:szCs w:val="22"/>
        </w:rPr>
        <w:t>.</w:t>
      </w:r>
      <w:r w:rsidR="00785E30">
        <w:rPr>
          <w:b/>
          <w:sz w:val="22"/>
          <w:szCs w:val="22"/>
        </w:rPr>
        <w:t> </w:t>
      </w:r>
      <w:r w:rsidR="0037134F" w:rsidRPr="0031089B">
        <w:rPr>
          <w:b/>
          <w:sz w:val="22"/>
          <w:szCs w:val="22"/>
        </w:rPr>
        <w:t xml:space="preserve">gada </w:t>
      </w:r>
      <w:r w:rsidR="00785E30">
        <w:rPr>
          <w:b/>
          <w:sz w:val="22"/>
          <w:szCs w:val="22"/>
        </w:rPr>
        <w:t>2</w:t>
      </w:r>
      <w:bookmarkStart w:id="2" w:name="_GoBack"/>
      <w:bookmarkEnd w:id="2"/>
      <w:r w:rsidR="00785E30">
        <w:rPr>
          <w:b/>
          <w:sz w:val="22"/>
          <w:szCs w:val="22"/>
        </w:rPr>
        <w:t>8</w:t>
      </w:r>
      <w:r w:rsidR="005F35C7" w:rsidRPr="0031089B">
        <w:rPr>
          <w:b/>
          <w:sz w:val="22"/>
          <w:szCs w:val="22"/>
        </w:rPr>
        <w:t>.</w:t>
      </w:r>
      <w:r w:rsidR="00785E30">
        <w:rPr>
          <w:b/>
          <w:sz w:val="22"/>
          <w:szCs w:val="22"/>
        </w:rPr>
        <w:t> </w:t>
      </w:r>
      <w:r w:rsidRPr="0031089B">
        <w:rPr>
          <w:b/>
          <w:sz w:val="22"/>
          <w:szCs w:val="22"/>
        </w:rPr>
        <w:t>maija</w:t>
      </w:r>
      <w:r w:rsidR="0037134F" w:rsidRPr="0031089B">
        <w:rPr>
          <w:b/>
          <w:sz w:val="22"/>
          <w:szCs w:val="22"/>
        </w:rPr>
        <w:t xml:space="preserve"> plkst.</w:t>
      </w:r>
      <w:r w:rsidR="00785E30">
        <w:rPr>
          <w:b/>
          <w:sz w:val="22"/>
          <w:szCs w:val="22"/>
        </w:rPr>
        <w:t> </w:t>
      </w:r>
      <w:r w:rsidR="0037134F" w:rsidRPr="0031089B">
        <w:rPr>
          <w:b/>
          <w:sz w:val="22"/>
          <w:szCs w:val="22"/>
        </w:rPr>
        <w:t>12:00</w:t>
      </w:r>
      <w:r w:rsidR="00734BB8" w:rsidRPr="0031089B">
        <w:rPr>
          <w:b/>
          <w:sz w:val="22"/>
          <w:szCs w:val="22"/>
        </w:rPr>
        <w:t>.</w:t>
      </w:r>
    </w:p>
    <w:p w14:paraId="2D52E009" w14:textId="6EFFD088" w:rsidR="00734BB8" w:rsidRPr="0031089B" w:rsidRDefault="00734BB8" w:rsidP="00734BB8">
      <w:pPr>
        <w:pStyle w:val="Sarakstarindkopa"/>
        <w:numPr>
          <w:ilvl w:val="0"/>
          <w:numId w:val="1"/>
        </w:numPr>
        <w:spacing w:after="120"/>
        <w:contextualSpacing w:val="0"/>
        <w:jc w:val="both"/>
        <w:rPr>
          <w:b/>
          <w:sz w:val="22"/>
          <w:szCs w:val="22"/>
        </w:rPr>
      </w:pPr>
      <w:r w:rsidRPr="0031089B">
        <w:rPr>
          <w:b/>
          <w:sz w:val="22"/>
          <w:szCs w:val="22"/>
        </w:rPr>
        <w:t>PRASĪBAS PIEGĀDĀTĀJAM</w:t>
      </w:r>
    </w:p>
    <w:p w14:paraId="44677D2F" w14:textId="7A25A961" w:rsidR="00734BB8" w:rsidRPr="0031089B" w:rsidRDefault="00734BB8" w:rsidP="00CC3619">
      <w:pPr>
        <w:pStyle w:val="Sarakstarindkopa"/>
        <w:numPr>
          <w:ilvl w:val="1"/>
          <w:numId w:val="1"/>
        </w:numPr>
        <w:spacing w:after="120"/>
        <w:ind w:left="567" w:hanging="567"/>
        <w:jc w:val="both"/>
        <w:rPr>
          <w:sz w:val="22"/>
          <w:szCs w:val="22"/>
        </w:rPr>
      </w:pPr>
      <w:r w:rsidRPr="0031089B">
        <w:rPr>
          <w:sz w:val="22"/>
          <w:szCs w:val="22"/>
        </w:rPr>
        <w:t>Piegādātājs iepriekšējo 3 (trīs) gadu laikā (2015., 2016., 2017. vai 2018. gadā līdz pieteikuma iesniegšanai) ir:</w:t>
      </w:r>
    </w:p>
    <w:p w14:paraId="513A4406" w14:textId="77777777" w:rsidR="00734BB8" w:rsidRPr="0031089B" w:rsidRDefault="00734BB8" w:rsidP="00A05ABB">
      <w:pPr>
        <w:pStyle w:val="Sarakstarindkopa"/>
        <w:numPr>
          <w:ilvl w:val="0"/>
          <w:numId w:val="19"/>
        </w:numPr>
        <w:tabs>
          <w:tab w:val="left" w:pos="1134"/>
        </w:tabs>
        <w:spacing w:after="120"/>
        <w:contextualSpacing w:val="0"/>
        <w:jc w:val="both"/>
        <w:rPr>
          <w:sz w:val="22"/>
          <w:szCs w:val="22"/>
        </w:rPr>
      </w:pPr>
      <w:r w:rsidRPr="0031089B">
        <w:rPr>
          <w:sz w:val="22"/>
          <w:szCs w:val="22"/>
        </w:rPr>
        <w:t>Izstrādājis logo vismaz 5 (pieciem) uzņēmumiem vai organizācijām;</w:t>
      </w:r>
    </w:p>
    <w:p w14:paraId="43506CC0" w14:textId="77777777" w:rsidR="00734BB8" w:rsidRPr="0031089B" w:rsidRDefault="00734BB8" w:rsidP="00A05ABB">
      <w:pPr>
        <w:pStyle w:val="Sarakstarindkopa"/>
        <w:numPr>
          <w:ilvl w:val="0"/>
          <w:numId w:val="19"/>
        </w:numPr>
        <w:tabs>
          <w:tab w:val="left" w:pos="1134"/>
        </w:tabs>
        <w:spacing w:after="120"/>
        <w:contextualSpacing w:val="0"/>
        <w:jc w:val="both"/>
        <w:rPr>
          <w:sz w:val="22"/>
          <w:szCs w:val="22"/>
        </w:rPr>
      </w:pPr>
      <w:r w:rsidRPr="0031089B">
        <w:rPr>
          <w:sz w:val="22"/>
          <w:szCs w:val="22"/>
        </w:rPr>
        <w:t>Izstrādājis vismaz 2 (divas) vizuālās identitātes stila grāmatas (katrā grāmatā ir ietverti vismaz 5 (pieci) dažādi elementi (piemēram, veidlapu dizains, vizītkaršu dizains, dokumentu mapes dizains, u.c.), kuriem piegādātājs ir izstrādājis dizainu);</w:t>
      </w:r>
    </w:p>
    <w:p w14:paraId="7F68E208" w14:textId="0861C74E" w:rsidR="00734BB8" w:rsidRPr="0031089B" w:rsidRDefault="00734BB8" w:rsidP="00734BB8">
      <w:pPr>
        <w:pStyle w:val="Sarakstarindkopa"/>
        <w:numPr>
          <w:ilvl w:val="0"/>
          <w:numId w:val="19"/>
        </w:numPr>
        <w:spacing w:after="120"/>
        <w:contextualSpacing w:val="0"/>
        <w:jc w:val="both"/>
        <w:rPr>
          <w:sz w:val="22"/>
          <w:szCs w:val="22"/>
        </w:rPr>
      </w:pPr>
      <w:r w:rsidRPr="0031089B">
        <w:rPr>
          <w:sz w:val="22"/>
          <w:szCs w:val="22"/>
        </w:rPr>
        <w:t>Izstrādājis dizainu vismaz 2 (div</w:t>
      </w:r>
      <w:r w:rsidR="00E54207" w:rsidRPr="0031089B">
        <w:rPr>
          <w:sz w:val="22"/>
          <w:szCs w:val="22"/>
        </w:rPr>
        <w:t>iem</w:t>
      </w:r>
      <w:r w:rsidRPr="0031089B">
        <w:rPr>
          <w:sz w:val="22"/>
          <w:szCs w:val="22"/>
        </w:rPr>
        <w:t xml:space="preserve">) </w:t>
      </w:r>
      <w:r w:rsidR="00E54207" w:rsidRPr="0031089B">
        <w:rPr>
          <w:sz w:val="22"/>
          <w:szCs w:val="22"/>
        </w:rPr>
        <w:t xml:space="preserve">klientiem </w:t>
      </w:r>
      <w:r w:rsidRPr="0031089B">
        <w:rPr>
          <w:sz w:val="22"/>
          <w:szCs w:val="22"/>
        </w:rPr>
        <w:t>PowerPoint prezentācijas veidn</w:t>
      </w:r>
      <w:r w:rsidR="00E54207" w:rsidRPr="0031089B">
        <w:rPr>
          <w:sz w:val="22"/>
          <w:szCs w:val="22"/>
        </w:rPr>
        <w:t>es</w:t>
      </w:r>
      <w:r w:rsidRPr="0031089B">
        <w:rPr>
          <w:sz w:val="22"/>
          <w:szCs w:val="22"/>
        </w:rPr>
        <w:t xml:space="preserve">. </w:t>
      </w:r>
    </w:p>
    <w:p w14:paraId="408F9DB3" w14:textId="33960DA7" w:rsidR="00C02246" w:rsidRPr="0031089B" w:rsidRDefault="00734BB8" w:rsidP="00C02246">
      <w:pPr>
        <w:pStyle w:val="Sarakstarindkopa"/>
        <w:numPr>
          <w:ilvl w:val="1"/>
          <w:numId w:val="1"/>
        </w:numPr>
        <w:shd w:val="clear" w:color="auto" w:fill="FFFFFF"/>
        <w:spacing w:after="120"/>
        <w:ind w:left="567" w:hanging="567"/>
        <w:contextualSpacing w:val="0"/>
        <w:jc w:val="both"/>
        <w:rPr>
          <w:sz w:val="22"/>
          <w:szCs w:val="22"/>
        </w:rPr>
      </w:pPr>
      <w:r w:rsidRPr="0031089B">
        <w:rPr>
          <w:sz w:val="22"/>
          <w:szCs w:val="22"/>
        </w:rPr>
        <w:t>Piegādātāj</w:t>
      </w:r>
      <w:r w:rsidR="00D221F7" w:rsidRPr="0031089B">
        <w:rPr>
          <w:sz w:val="22"/>
          <w:szCs w:val="22"/>
        </w:rPr>
        <w:t xml:space="preserve">s var piedāvāt specialistu (vai pats ir šāds speciālists), kurš </w:t>
      </w:r>
      <w:r w:rsidRPr="0031089B">
        <w:rPr>
          <w:sz w:val="22"/>
          <w:szCs w:val="22"/>
        </w:rPr>
        <w:t xml:space="preserve">iepriekšējo 3 (trīs) gadu laikā (2015., 2016., 2017. vai 2018. gadā līdz pieteikuma iesniegšanai) ir piedalījies vismaz 2 (divu) </w:t>
      </w:r>
      <w:r w:rsidR="00C02246" w:rsidRPr="0031089B">
        <w:rPr>
          <w:sz w:val="22"/>
          <w:szCs w:val="22"/>
        </w:rPr>
        <w:t>vizuālās identitātes stila grāmatu izstrādē kā persona, kas izstrādājusi dizainu visiem vai vismaz diviem grāmatā ietvertajiem elementiem.</w:t>
      </w:r>
    </w:p>
    <w:p w14:paraId="45370F99" w14:textId="44E4255A" w:rsidR="000E21BF" w:rsidRPr="0031089B" w:rsidRDefault="000E21BF" w:rsidP="000E21BF">
      <w:pPr>
        <w:pStyle w:val="Sarakstarindkopa"/>
        <w:numPr>
          <w:ilvl w:val="0"/>
          <w:numId w:val="1"/>
        </w:numPr>
        <w:spacing w:after="120"/>
        <w:contextualSpacing w:val="0"/>
        <w:jc w:val="both"/>
        <w:rPr>
          <w:b/>
          <w:sz w:val="22"/>
          <w:szCs w:val="22"/>
        </w:rPr>
      </w:pPr>
      <w:r w:rsidRPr="0031089B">
        <w:rPr>
          <w:b/>
          <w:sz w:val="22"/>
          <w:szCs w:val="22"/>
        </w:rPr>
        <w:lastRenderedPageBreak/>
        <w:t>DARBA UZDEVUMS</w:t>
      </w:r>
    </w:p>
    <w:p w14:paraId="6C5E3493" w14:textId="77777777" w:rsidR="000E21BF" w:rsidRPr="0031089B" w:rsidRDefault="000E21BF" w:rsidP="000E21BF">
      <w:pPr>
        <w:pStyle w:val="Sarakstarindkopa"/>
        <w:widowControl w:val="0"/>
        <w:numPr>
          <w:ilvl w:val="1"/>
          <w:numId w:val="1"/>
        </w:numPr>
        <w:spacing w:after="120"/>
        <w:ind w:left="567" w:hanging="425"/>
        <w:contextualSpacing w:val="0"/>
        <w:jc w:val="both"/>
        <w:rPr>
          <w:sz w:val="22"/>
          <w:szCs w:val="22"/>
        </w:rPr>
      </w:pPr>
      <w:r w:rsidRPr="0031089B">
        <w:rPr>
          <w:sz w:val="22"/>
          <w:szCs w:val="22"/>
        </w:rPr>
        <w:t>Sagatavot informatīvo un metodisko materiālu izstrādes rokasgrāmatu, iekļaujot tajā šādus elementus:</w:t>
      </w:r>
    </w:p>
    <w:p w14:paraId="7513DCFE" w14:textId="138CC8C7" w:rsidR="000E21BF" w:rsidRPr="0031089B" w:rsidRDefault="000E21BF" w:rsidP="000E21BF">
      <w:pPr>
        <w:pStyle w:val="Sarakstarindkopa"/>
        <w:widowControl w:val="0"/>
        <w:numPr>
          <w:ilvl w:val="2"/>
          <w:numId w:val="1"/>
        </w:numPr>
        <w:spacing w:after="120"/>
        <w:contextualSpacing w:val="0"/>
        <w:jc w:val="both"/>
        <w:rPr>
          <w:sz w:val="22"/>
          <w:szCs w:val="22"/>
        </w:rPr>
      </w:pPr>
      <w:r w:rsidRPr="0031089B">
        <w:rPr>
          <w:sz w:val="22"/>
          <w:szCs w:val="22"/>
        </w:rPr>
        <w:t>AIKA logotips latviešu un angļu valodā (t.sk. logo lielums, zona, lietojums uz foniem, materiāliem, nepareiza logotipa lietojuma piemēri; logo krāsu kodi (</w:t>
      </w:r>
      <w:proofErr w:type="spellStart"/>
      <w:r w:rsidRPr="0031089B">
        <w:rPr>
          <w:sz w:val="22"/>
          <w:szCs w:val="22"/>
        </w:rPr>
        <w:t>cmyk</w:t>
      </w:r>
      <w:proofErr w:type="spellEnd"/>
      <w:r w:rsidRPr="0031089B">
        <w:rPr>
          <w:sz w:val="22"/>
          <w:szCs w:val="22"/>
        </w:rPr>
        <w:t xml:space="preserve">, </w:t>
      </w:r>
      <w:proofErr w:type="spellStart"/>
      <w:r w:rsidRPr="0031089B">
        <w:rPr>
          <w:sz w:val="22"/>
          <w:szCs w:val="22"/>
        </w:rPr>
        <w:t>rgb</w:t>
      </w:r>
      <w:proofErr w:type="spellEnd"/>
      <w:r w:rsidRPr="0031089B">
        <w:rPr>
          <w:sz w:val="22"/>
          <w:szCs w:val="22"/>
        </w:rPr>
        <w:t xml:space="preserve">, </w:t>
      </w:r>
      <w:proofErr w:type="spellStart"/>
      <w:r w:rsidRPr="0031089B">
        <w:rPr>
          <w:sz w:val="22"/>
          <w:szCs w:val="22"/>
        </w:rPr>
        <w:t>mb</w:t>
      </w:r>
      <w:proofErr w:type="spellEnd"/>
      <w:r w:rsidRPr="0031089B">
        <w:rPr>
          <w:sz w:val="22"/>
          <w:szCs w:val="22"/>
        </w:rPr>
        <w:t xml:space="preserve">, reverss); logo pielietojums bez nosaukuma, logotipa </w:t>
      </w:r>
      <w:r w:rsidR="00934C8A" w:rsidRPr="0031089B">
        <w:rPr>
          <w:sz w:val="22"/>
          <w:szCs w:val="22"/>
        </w:rPr>
        <w:t>abreviatūra</w:t>
      </w:r>
      <w:r w:rsidRPr="0031089B">
        <w:rPr>
          <w:sz w:val="22"/>
          <w:szCs w:val="22"/>
        </w:rPr>
        <w:t xml:space="preserve"> (ikona));</w:t>
      </w:r>
    </w:p>
    <w:p w14:paraId="1611E434" w14:textId="77777777" w:rsidR="000E21BF" w:rsidRPr="0031089B" w:rsidRDefault="000E21BF" w:rsidP="000E21BF">
      <w:pPr>
        <w:pStyle w:val="Sarakstarindkopa"/>
        <w:widowControl w:val="0"/>
        <w:numPr>
          <w:ilvl w:val="2"/>
          <w:numId w:val="1"/>
        </w:numPr>
        <w:spacing w:after="120"/>
        <w:contextualSpacing w:val="0"/>
        <w:jc w:val="both"/>
        <w:rPr>
          <w:sz w:val="22"/>
          <w:szCs w:val="22"/>
        </w:rPr>
      </w:pPr>
      <w:r w:rsidRPr="0031089B">
        <w:rPr>
          <w:sz w:val="22"/>
          <w:szCs w:val="22"/>
        </w:rPr>
        <w:t>Fontu saime, tās pielietojums (</w:t>
      </w:r>
      <w:proofErr w:type="spellStart"/>
      <w:r w:rsidRPr="0031089B">
        <w:rPr>
          <w:sz w:val="22"/>
          <w:szCs w:val="22"/>
        </w:rPr>
        <w:t>tipografikā</w:t>
      </w:r>
      <w:proofErr w:type="spellEnd"/>
      <w:r w:rsidRPr="0031089B">
        <w:rPr>
          <w:sz w:val="22"/>
          <w:szCs w:val="22"/>
        </w:rPr>
        <w:t>, maketos, lietišķajā sarakstē, protokola materiālos utt.);</w:t>
      </w:r>
    </w:p>
    <w:p w14:paraId="476C4FF8" w14:textId="77777777" w:rsidR="000E21BF" w:rsidRPr="0031089B" w:rsidRDefault="000E21BF" w:rsidP="000E21BF">
      <w:pPr>
        <w:pStyle w:val="Sarakstarindkopa"/>
        <w:widowControl w:val="0"/>
        <w:numPr>
          <w:ilvl w:val="2"/>
          <w:numId w:val="1"/>
        </w:numPr>
        <w:spacing w:after="120"/>
        <w:contextualSpacing w:val="0"/>
        <w:jc w:val="both"/>
        <w:rPr>
          <w:sz w:val="22"/>
          <w:szCs w:val="22"/>
        </w:rPr>
      </w:pPr>
      <w:r w:rsidRPr="0031089B">
        <w:rPr>
          <w:sz w:val="22"/>
          <w:szCs w:val="22"/>
        </w:rPr>
        <w:t>Identitātes krāsas – primārās, sekundārās, to pielietojums. Krāsu pielietojums poligrāfijai, digitālajai videi, interjeram un eksterjeram. Krāsu koncepcija un krāsu palete;</w:t>
      </w:r>
    </w:p>
    <w:p w14:paraId="2144B5F6" w14:textId="77777777" w:rsidR="000E21BF" w:rsidRPr="0031089B" w:rsidRDefault="000E21BF" w:rsidP="000E21BF">
      <w:pPr>
        <w:pStyle w:val="Sarakstarindkopa"/>
        <w:widowControl w:val="0"/>
        <w:numPr>
          <w:ilvl w:val="2"/>
          <w:numId w:val="1"/>
        </w:numPr>
        <w:spacing w:after="120"/>
        <w:contextualSpacing w:val="0"/>
        <w:jc w:val="both"/>
        <w:rPr>
          <w:sz w:val="22"/>
          <w:szCs w:val="22"/>
        </w:rPr>
      </w:pPr>
      <w:r w:rsidRPr="0031089B">
        <w:rPr>
          <w:sz w:val="22"/>
          <w:szCs w:val="22"/>
          <w:lang w:val="cs-CZ" w:eastAsia="zh-CN"/>
        </w:rPr>
        <w:t>Veidlapa (latviešu un angļu valodā) – papīrs, informācijas izvietojums, pamatteksts, vizuālā identitāte;</w:t>
      </w:r>
    </w:p>
    <w:p w14:paraId="6405622D" w14:textId="14D879ED" w:rsidR="000E21BF" w:rsidRPr="0031089B" w:rsidRDefault="000E21BF" w:rsidP="000E21BF">
      <w:pPr>
        <w:pStyle w:val="Sarakstarindkopa"/>
        <w:widowControl w:val="0"/>
        <w:numPr>
          <w:ilvl w:val="2"/>
          <w:numId w:val="1"/>
        </w:numPr>
        <w:spacing w:after="120"/>
        <w:contextualSpacing w:val="0"/>
        <w:jc w:val="both"/>
        <w:rPr>
          <w:sz w:val="22"/>
          <w:szCs w:val="22"/>
        </w:rPr>
      </w:pPr>
      <w:r w:rsidRPr="0031089B">
        <w:rPr>
          <w:sz w:val="22"/>
          <w:szCs w:val="22"/>
          <w:lang w:val="cs-CZ" w:eastAsia="zh-CN"/>
        </w:rPr>
        <w:t xml:space="preserve">E–pasta </w:t>
      </w:r>
      <w:r w:rsidRPr="00934C8A">
        <w:rPr>
          <w:sz w:val="22"/>
          <w:szCs w:val="22"/>
          <w:lang w:val="cs-CZ" w:eastAsia="zh-CN"/>
        </w:rPr>
        <w:t>paraksts</w:t>
      </w:r>
      <w:r w:rsidR="00934C8A" w:rsidRPr="00934C8A">
        <w:rPr>
          <w:sz w:val="22"/>
          <w:szCs w:val="22"/>
          <w:lang w:val="cs-CZ" w:eastAsia="zh-CN"/>
        </w:rPr>
        <w:t xml:space="preserve"> (</w:t>
      </w:r>
      <w:r w:rsidRPr="00934C8A">
        <w:rPr>
          <w:sz w:val="22"/>
          <w:szCs w:val="22"/>
          <w:lang w:val="cs-CZ" w:eastAsia="zh-CN"/>
        </w:rPr>
        <w:t>latviešu</w:t>
      </w:r>
      <w:r w:rsidR="00934C8A" w:rsidRPr="00934C8A">
        <w:rPr>
          <w:sz w:val="22"/>
          <w:szCs w:val="22"/>
          <w:lang w:val="cs-CZ" w:eastAsia="zh-CN"/>
        </w:rPr>
        <w:t xml:space="preserve"> un</w:t>
      </w:r>
      <w:r w:rsidRPr="00934C8A">
        <w:rPr>
          <w:sz w:val="22"/>
          <w:szCs w:val="22"/>
          <w:lang w:val="cs-CZ" w:eastAsia="zh-CN"/>
        </w:rPr>
        <w:t xml:space="preserve"> angļu</w:t>
      </w:r>
      <w:r w:rsidR="00934C8A" w:rsidRPr="00934C8A">
        <w:rPr>
          <w:sz w:val="22"/>
          <w:szCs w:val="22"/>
          <w:lang w:val="cs-CZ" w:eastAsia="zh-CN"/>
        </w:rPr>
        <w:t xml:space="preserve"> valodā)</w:t>
      </w:r>
      <w:r w:rsidRPr="00934C8A">
        <w:rPr>
          <w:sz w:val="22"/>
          <w:szCs w:val="22"/>
          <w:lang w:val="cs-CZ" w:eastAsia="zh-CN"/>
        </w:rPr>
        <w:t>;</w:t>
      </w:r>
    </w:p>
    <w:p w14:paraId="3D9440F3" w14:textId="44D0E1BE" w:rsidR="000E21BF" w:rsidRPr="0031089B" w:rsidRDefault="000E21BF" w:rsidP="000E21BF">
      <w:pPr>
        <w:pStyle w:val="Sarakstarindkopa"/>
        <w:widowControl w:val="0"/>
        <w:numPr>
          <w:ilvl w:val="2"/>
          <w:numId w:val="1"/>
        </w:numPr>
        <w:spacing w:after="120"/>
        <w:contextualSpacing w:val="0"/>
        <w:jc w:val="both"/>
        <w:rPr>
          <w:sz w:val="22"/>
          <w:szCs w:val="22"/>
        </w:rPr>
      </w:pPr>
      <w:r w:rsidRPr="0031089B">
        <w:rPr>
          <w:i/>
          <w:sz w:val="22"/>
          <w:szCs w:val="22"/>
          <w:lang w:val="cs-CZ" w:eastAsia="zh-CN"/>
        </w:rPr>
        <w:t xml:space="preserve">PowerPoint </w:t>
      </w:r>
      <w:r w:rsidRPr="0031089B">
        <w:rPr>
          <w:sz w:val="22"/>
          <w:szCs w:val="22"/>
          <w:lang w:val="cs-CZ" w:eastAsia="zh-CN"/>
        </w:rPr>
        <w:t>prezentācijas veidnes (</w:t>
      </w:r>
      <w:r w:rsidRPr="0031089B">
        <w:rPr>
          <w:i/>
          <w:sz w:val="22"/>
          <w:szCs w:val="22"/>
          <w:lang w:val="cs-CZ" w:eastAsia="zh-CN"/>
        </w:rPr>
        <w:t xml:space="preserve">Title Slide, Title and Content, Title and Table, Title and Picture, End </w:t>
      </w:r>
      <w:r w:rsidRPr="00345784">
        <w:rPr>
          <w:i/>
          <w:sz w:val="22"/>
          <w:szCs w:val="22"/>
          <w:lang w:val="cs-CZ" w:eastAsia="zh-CN"/>
        </w:rPr>
        <w:t>Slide</w:t>
      </w:r>
      <w:r w:rsidRPr="00345784">
        <w:rPr>
          <w:sz w:val="22"/>
          <w:szCs w:val="22"/>
          <w:lang w:val="cs-CZ" w:eastAsia="zh-CN"/>
        </w:rPr>
        <w:t>) latviešu, angļu</w:t>
      </w:r>
      <w:r w:rsidR="00345784" w:rsidRPr="00345784">
        <w:rPr>
          <w:sz w:val="22"/>
          <w:szCs w:val="22"/>
          <w:lang w:val="cs-CZ" w:eastAsia="zh-CN"/>
        </w:rPr>
        <w:t xml:space="preserve"> un</w:t>
      </w:r>
      <w:r w:rsidRPr="00345784">
        <w:rPr>
          <w:sz w:val="22"/>
          <w:szCs w:val="22"/>
          <w:lang w:val="cs-CZ" w:eastAsia="zh-CN"/>
        </w:rPr>
        <w:t xml:space="preserve"> krievu</w:t>
      </w:r>
      <w:r w:rsidR="00345784" w:rsidRPr="00345784">
        <w:rPr>
          <w:sz w:val="22"/>
          <w:szCs w:val="22"/>
          <w:lang w:val="cs-CZ" w:eastAsia="zh-CN"/>
        </w:rPr>
        <w:t xml:space="preserve"> valodā</w:t>
      </w:r>
      <w:r w:rsidR="00345784">
        <w:rPr>
          <w:sz w:val="22"/>
          <w:szCs w:val="22"/>
          <w:lang w:val="cs-CZ" w:eastAsia="zh-CN"/>
        </w:rPr>
        <w:t xml:space="preserve"> </w:t>
      </w:r>
      <w:r w:rsidRPr="0031089B">
        <w:rPr>
          <w:sz w:val="22"/>
          <w:szCs w:val="22"/>
          <w:lang w:val="cs-CZ" w:eastAsia="zh-CN"/>
        </w:rPr>
        <w:t>dizain</w:t>
      </w:r>
      <w:r w:rsidR="00831308">
        <w:rPr>
          <w:sz w:val="22"/>
          <w:szCs w:val="22"/>
          <w:lang w:val="cs-CZ" w:eastAsia="zh-CN"/>
        </w:rPr>
        <w:t>s</w:t>
      </w:r>
      <w:r w:rsidRPr="0031089B">
        <w:rPr>
          <w:sz w:val="22"/>
          <w:szCs w:val="22"/>
          <w:lang w:val="cs-CZ" w:eastAsia="zh-CN"/>
        </w:rPr>
        <w:t xml:space="preserve"> </w:t>
      </w:r>
      <w:r w:rsidR="00831308">
        <w:rPr>
          <w:sz w:val="22"/>
          <w:szCs w:val="22"/>
          <w:lang w:val="cs-CZ" w:eastAsia="zh-CN"/>
        </w:rPr>
        <w:t xml:space="preserve">un atsevišķi pielikumā </w:t>
      </w:r>
      <w:r w:rsidR="00831308" w:rsidRPr="00831308">
        <w:rPr>
          <w:i/>
          <w:sz w:val="22"/>
          <w:szCs w:val="22"/>
          <w:lang w:val="cs-CZ" w:eastAsia="zh-CN"/>
        </w:rPr>
        <w:t>PowePoin</w:t>
      </w:r>
      <w:r w:rsidR="00831308">
        <w:rPr>
          <w:sz w:val="22"/>
          <w:szCs w:val="22"/>
          <w:lang w:val="cs-CZ" w:eastAsia="zh-CN"/>
        </w:rPr>
        <w:t>t veidnes visās minētajās valodās .ppt formātā</w:t>
      </w:r>
      <w:r w:rsidRPr="0031089B">
        <w:rPr>
          <w:sz w:val="22"/>
          <w:szCs w:val="22"/>
          <w:lang w:val="cs-CZ" w:eastAsia="zh-CN"/>
        </w:rPr>
        <w:t>;</w:t>
      </w:r>
    </w:p>
    <w:p w14:paraId="7B8C73A1" w14:textId="17AFA5EE" w:rsidR="000E21BF" w:rsidRPr="0031089B" w:rsidRDefault="000E21BF" w:rsidP="000E21BF">
      <w:pPr>
        <w:pStyle w:val="Sarakstarindkopa"/>
        <w:widowControl w:val="0"/>
        <w:numPr>
          <w:ilvl w:val="2"/>
          <w:numId w:val="1"/>
        </w:numPr>
        <w:spacing w:after="120"/>
        <w:contextualSpacing w:val="0"/>
        <w:jc w:val="both"/>
        <w:rPr>
          <w:sz w:val="22"/>
          <w:szCs w:val="22"/>
        </w:rPr>
      </w:pPr>
      <w:r w:rsidRPr="0031089B">
        <w:rPr>
          <w:sz w:val="22"/>
          <w:szCs w:val="22"/>
          <w:lang w:val="cs-CZ" w:eastAsia="zh-CN"/>
        </w:rPr>
        <w:t>Plakāt</w:t>
      </w:r>
      <w:r w:rsidR="00831308">
        <w:rPr>
          <w:sz w:val="22"/>
          <w:szCs w:val="22"/>
          <w:lang w:val="cs-CZ" w:eastAsia="zh-CN"/>
        </w:rPr>
        <w:t>a (</w:t>
      </w:r>
      <w:r w:rsidRPr="0031089B">
        <w:rPr>
          <w:sz w:val="22"/>
          <w:szCs w:val="22"/>
          <w:lang w:val="cs-CZ" w:eastAsia="zh-CN"/>
        </w:rPr>
        <w:t>A3, A2, A1</w:t>
      </w:r>
      <w:r w:rsidR="00831308">
        <w:rPr>
          <w:sz w:val="22"/>
          <w:szCs w:val="22"/>
          <w:lang w:val="cs-CZ" w:eastAsia="zh-CN"/>
        </w:rPr>
        <w:t xml:space="preserve"> izmēriem)</w:t>
      </w:r>
      <w:r w:rsidRPr="0031089B">
        <w:rPr>
          <w:sz w:val="22"/>
          <w:szCs w:val="22"/>
          <w:lang w:val="cs-CZ" w:eastAsia="zh-CN"/>
        </w:rPr>
        <w:t xml:space="preserve"> dizaina sagatave;</w:t>
      </w:r>
    </w:p>
    <w:p w14:paraId="563CE105" w14:textId="7DB0BF3C" w:rsidR="000E21BF" w:rsidRPr="0031089B" w:rsidRDefault="000E21BF" w:rsidP="000E21BF">
      <w:pPr>
        <w:pStyle w:val="Sarakstarindkopa"/>
        <w:widowControl w:val="0"/>
        <w:numPr>
          <w:ilvl w:val="2"/>
          <w:numId w:val="1"/>
        </w:numPr>
        <w:spacing w:after="120"/>
        <w:contextualSpacing w:val="0"/>
        <w:jc w:val="both"/>
        <w:rPr>
          <w:sz w:val="22"/>
          <w:szCs w:val="22"/>
        </w:rPr>
      </w:pPr>
      <w:r w:rsidRPr="0031089B">
        <w:rPr>
          <w:sz w:val="22"/>
          <w:szCs w:val="22"/>
          <w:lang w:val="cs-CZ" w:eastAsia="zh-CN"/>
        </w:rPr>
        <w:t xml:space="preserve">Apliecības un </w:t>
      </w:r>
      <w:r w:rsidRPr="00831308">
        <w:rPr>
          <w:sz w:val="22"/>
          <w:szCs w:val="22"/>
          <w:lang w:val="cs-CZ" w:eastAsia="zh-CN"/>
        </w:rPr>
        <w:t xml:space="preserve">pateicības </w:t>
      </w:r>
      <w:r w:rsidR="00831308" w:rsidRPr="00831308">
        <w:rPr>
          <w:sz w:val="22"/>
          <w:szCs w:val="22"/>
          <w:lang w:val="cs-CZ" w:eastAsia="zh-CN"/>
        </w:rPr>
        <w:t>(</w:t>
      </w:r>
      <w:r w:rsidRPr="00831308">
        <w:rPr>
          <w:sz w:val="22"/>
          <w:szCs w:val="22"/>
          <w:lang w:val="cs-CZ" w:eastAsia="zh-CN"/>
        </w:rPr>
        <w:t>latviešu</w:t>
      </w:r>
      <w:r w:rsidR="00831308" w:rsidRPr="00831308">
        <w:rPr>
          <w:sz w:val="22"/>
          <w:szCs w:val="22"/>
          <w:lang w:val="cs-CZ" w:eastAsia="zh-CN"/>
        </w:rPr>
        <w:t xml:space="preserve"> un</w:t>
      </w:r>
      <w:r w:rsidRPr="00831308">
        <w:rPr>
          <w:sz w:val="22"/>
          <w:szCs w:val="22"/>
          <w:lang w:val="cs-CZ" w:eastAsia="zh-CN"/>
        </w:rPr>
        <w:t xml:space="preserve"> angļu</w:t>
      </w:r>
      <w:r w:rsidR="00831308" w:rsidRPr="00831308">
        <w:rPr>
          <w:sz w:val="22"/>
          <w:szCs w:val="22"/>
          <w:lang w:val="cs-CZ" w:eastAsia="zh-CN"/>
        </w:rPr>
        <w:t xml:space="preserve"> valodā)</w:t>
      </w:r>
      <w:r w:rsidRPr="0031089B">
        <w:rPr>
          <w:sz w:val="22"/>
          <w:szCs w:val="22"/>
          <w:lang w:val="cs-CZ" w:eastAsia="zh-CN"/>
        </w:rPr>
        <w:t xml:space="preserve"> A4 </w:t>
      </w:r>
      <w:r w:rsidR="00831308">
        <w:rPr>
          <w:sz w:val="22"/>
          <w:szCs w:val="22"/>
          <w:lang w:val="cs-CZ" w:eastAsia="zh-CN"/>
        </w:rPr>
        <w:t>izmērā</w:t>
      </w:r>
      <w:r w:rsidRPr="0031089B">
        <w:rPr>
          <w:sz w:val="22"/>
          <w:szCs w:val="22"/>
          <w:lang w:val="cs-CZ" w:eastAsia="zh-CN"/>
        </w:rPr>
        <w:t xml:space="preserve"> dizaina sagatave, </w:t>
      </w:r>
      <w:r w:rsidR="00FC3793">
        <w:rPr>
          <w:sz w:val="22"/>
          <w:szCs w:val="22"/>
          <w:lang w:val="cs-CZ" w:eastAsia="zh-CN"/>
        </w:rPr>
        <w:t xml:space="preserve">ieteikumi </w:t>
      </w:r>
      <w:r w:rsidRPr="0031089B">
        <w:rPr>
          <w:sz w:val="22"/>
          <w:szCs w:val="22"/>
          <w:lang w:val="cs-CZ" w:eastAsia="zh-CN"/>
        </w:rPr>
        <w:t>papīra izvēle</w:t>
      </w:r>
      <w:r w:rsidR="00FC3793">
        <w:rPr>
          <w:sz w:val="22"/>
          <w:szCs w:val="22"/>
          <w:lang w:val="cs-CZ" w:eastAsia="zh-CN"/>
        </w:rPr>
        <w:t>i</w:t>
      </w:r>
      <w:r w:rsidRPr="0031089B">
        <w:rPr>
          <w:sz w:val="22"/>
          <w:szCs w:val="22"/>
          <w:lang w:val="cs-CZ" w:eastAsia="zh-CN"/>
        </w:rPr>
        <w:t>;</w:t>
      </w:r>
    </w:p>
    <w:p w14:paraId="78916EA1" w14:textId="1581BB9E" w:rsidR="000E21BF" w:rsidRPr="0031089B" w:rsidRDefault="000E21BF" w:rsidP="000E21BF">
      <w:pPr>
        <w:pStyle w:val="Sarakstarindkopa"/>
        <w:widowControl w:val="0"/>
        <w:numPr>
          <w:ilvl w:val="2"/>
          <w:numId w:val="1"/>
        </w:numPr>
        <w:spacing w:after="120"/>
        <w:contextualSpacing w:val="0"/>
        <w:jc w:val="both"/>
        <w:rPr>
          <w:sz w:val="22"/>
          <w:szCs w:val="22"/>
        </w:rPr>
      </w:pPr>
      <w:r w:rsidRPr="00FC3793">
        <w:rPr>
          <w:sz w:val="22"/>
          <w:szCs w:val="22"/>
          <w:lang w:val="cs-CZ" w:eastAsia="zh-CN"/>
        </w:rPr>
        <w:t>Vizītkarte</w:t>
      </w:r>
      <w:r w:rsidR="00FC3793" w:rsidRPr="00FC3793">
        <w:rPr>
          <w:sz w:val="22"/>
          <w:szCs w:val="22"/>
          <w:lang w:val="cs-CZ" w:eastAsia="zh-CN"/>
        </w:rPr>
        <w:t>s</w:t>
      </w:r>
      <w:r w:rsidRPr="00FC3793">
        <w:rPr>
          <w:sz w:val="22"/>
          <w:szCs w:val="22"/>
          <w:lang w:val="cs-CZ" w:eastAsia="zh-CN"/>
        </w:rPr>
        <w:t xml:space="preserve"> </w:t>
      </w:r>
      <w:r w:rsidR="00FC3793" w:rsidRPr="00FC3793">
        <w:rPr>
          <w:sz w:val="22"/>
          <w:szCs w:val="22"/>
          <w:lang w:val="cs-CZ" w:eastAsia="zh-CN"/>
        </w:rPr>
        <w:t>(</w:t>
      </w:r>
      <w:r w:rsidRPr="00FC3793">
        <w:rPr>
          <w:sz w:val="22"/>
          <w:szCs w:val="22"/>
          <w:lang w:val="cs-CZ" w:eastAsia="zh-CN"/>
        </w:rPr>
        <w:t>latviešu</w:t>
      </w:r>
      <w:r w:rsidR="00FC3793" w:rsidRPr="00FC3793">
        <w:rPr>
          <w:sz w:val="22"/>
          <w:szCs w:val="22"/>
          <w:lang w:val="cs-CZ" w:eastAsia="zh-CN"/>
        </w:rPr>
        <w:t xml:space="preserve"> un</w:t>
      </w:r>
      <w:r w:rsidRPr="00FC3793">
        <w:rPr>
          <w:sz w:val="22"/>
          <w:szCs w:val="22"/>
          <w:lang w:val="cs-CZ" w:eastAsia="zh-CN"/>
        </w:rPr>
        <w:t xml:space="preserve"> angļu</w:t>
      </w:r>
      <w:r w:rsidR="00FC3793" w:rsidRPr="00FC3793">
        <w:rPr>
          <w:sz w:val="22"/>
          <w:szCs w:val="22"/>
          <w:lang w:val="cs-CZ" w:eastAsia="zh-CN"/>
        </w:rPr>
        <w:t xml:space="preserve"> valodā)</w:t>
      </w:r>
      <w:r w:rsidRPr="00FC3793">
        <w:rPr>
          <w:sz w:val="22"/>
          <w:szCs w:val="22"/>
          <w:lang w:val="cs-CZ" w:eastAsia="zh-CN"/>
        </w:rPr>
        <w:t xml:space="preserve"> apdrukas</w:t>
      </w:r>
      <w:r w:rsidRPr="0031089B">
        <w:rPr>
          <w:sz w:val="22"/>
          <w:szCs w:val="22"/>
          <w:lang w:val="cs-CZ" w:eastAsia="zh-CN"/>
        </w:rPr>
        <w:t xml:space="preserve"> dizains, dizaina sagatave, </w:t>
      </w:r>
      <w:r w:rsidR="00FC3793">
        <w:rPr>
          <w:sz w:val="22"/>
          <w:szCs w:val="22"/>
          <w:lang w:val="cs-CZ" w:eastAsia="zh-CN"/>
        </w:rPr>
        <w:t xml:space="preserve">ieteikumi </w:t>
      </w:r>
      <w:r w:rsidRPr="0031089B">
        <w:rPr>
          <w:sz w:val="22"/>
          <w:szCs w:val="22"/>
          <w:lang w:val="cs-CZ" w:eastAsia="zh-CN"/>
        </w:rPr>
        <w:t>papīra izvēle</w:t>
      </w:r>
      <w:r w:rsidR="00FC3793">
        <w:rPr>
          <w:sz w:val="22"/>
          <w:szCs w:val="22"/>
          <w:lang w:val="cs-CZ" w:eastAsia="zh-CN"/>
        </w:rPr>
        <w:t>i</w:t>
      </w:r>
      <w:r w:rsidRPr="0031089B">
        <w:rPr>
          <w:sz w:val="22"/>
          <w:szCs w:val="22"/>
          <w:lang w:val="cs-CZ" w:eastAsia="zh-CN"/>
        </w:rPr>
        <w:t>;</w:t>
      </w:r>
    </w:p>
    <w:p w14:paraId="7E4E1351" w14:textId="5BB1FE2E" w:rsidR="000E21BF" w:rsidRPr="0031089B" w:rsidRDefault="000E21BF" w:rsidP="000E21BF">
      <w:pPr>
        <w:pStyle w:val="Sarakstarindkopa"/>
        <w:widowControl w:val="0"/>
        <w:numPr>
          <w:ilvl w:val="2"/>
          <w:numId w:val="1"/>
        </w:numPr>
        <w:spacing w:after="120"/>
        <w:contextualSpacing w:val="0"/>
        <w:jc w:val="both"/>
        <w:rPr>
          <w:sz w:val="22"/>
          <w:szCs w:val="22"/>
        </w:rPr>
      </w:pPr>
      <w:r w:rsidRPr="0031089B">
        <w:rPr>
          <w:sz w:val="22"/>
          <w:szCs w:val="22"/>
          <w:lang w:val="cs-CZ" w:eastAsia="zh-CN"/>
        </w:rPr>
        <w:t>Aploksnes apdrukas dizains</w:t>
      </w:r>
      <w:r w:rsidR="003E31E4">
        <w:rPr>
          <w:sz w:val="22"/>
          <w:szCs w:val="22"/>
          <w:lang w:val="cs-CZ" w:eastAsia="zh-CN"/>
        </w:rPr>
        <w:t xml:space="preserve"> un</w:t>
      </w:r>
      <w:r w:rsidRPr="0031089B">
        <w:rPr>
          <w:sz w:val="22"/>
          <w:szCs w:val="22"/>
          <w:lang w:val="cs-CZ" w:eastAsia="zh-CN"/>
        </w:rPr>
        <w:t xml:space="preserve"> dizaina sagatave;</w:t>
      </w:r>
    </w:p>
    <w:p w14:paraId="1447FBF2" w14:textId="529D0F3E" w:rsidR="000E21BF" w:rsidRPr="0031089B" w:rsidRDefault="000E21BF" w:rsidP="000E21BF">
      <w:pPr>
        <w:pStyle w:val="Sarakstarindkopa"/>
        <w:widowControl w:val="0"/>
        <w:numPr>
          <w:ilvl w:val="2"/>
          <w:numId w:val="1"/>
        </w:numPr>
        <w:spacing w:after="120"/>
        <w:contextualSpacing w:val="0"/>
        <w:jc w:val="both"/>
        <w:rPr>
          <w:sz w:val="22"/>
          <w:szCs w:val="22"/>
        </w:rPr>
      </w:pPr>
      <w:r w:rsidRPr="0031089B">
        <w:rPr>
          <w:sz w:val="22"/>
          <w:szCs w:val="22"/>
          <w:lang w:val="cs-CZ" w:eastAsia="zh-CN"/>
        </w:rPr>
        <w:t xml:space="preserve">Piezīmju papīrs, </w:t>
      </w:r>
      <w:r w:rsidRPr="003E31E4">
        <w:rPr>
          <w:sz w:val="22"/>
          <w:szCs w:val="22"/>
          <w:lang w:val="cs-CZ" w:eastAsia="zh-CN"/>
        </w:rPr>
        <w:t xml:space="preserve">bloki </w:t>
      </w:r>
      <w:r w:rsidR="003E31E4" w:rsidRPr="003E31E4">
        <w:rPr>
          <w:sz w:val="22"/>
          <w:szCs w:val="22"/>
          <w:lang w:val="cs-CZ" w:eastAsia="zh-CN"/>
        </w:rPr>
        <w:t>(</w:t>
      </w:r>
      <w:r w:rsidRPr="003E31E4">
        <w:rPr>
          <w:sz w:val="22"/>
          <w:szCs w:val="22"/>
          <w:lang w:val="cs-CZ" w:eastAsia="zh-CN"/>
        </w:rPr>
        <w:t>latviešu</w:t>
      </w:r>
      <w:r w:rsidR="003E31E4" w:rsidRPr="003E31E4">
        <w:rPr>
          <w:sz w:val="22"/>
          <w:szCs w:val="22"/>
          <w:lang w:val="cs-CZ" w:eastAsia="zh-CN"/>
        </w:rPr>
        <w:t xml:space="preserve"> un</w:t>
      </w:r>
      <w:r w:rsidRPr="003E31E4">
        <w:rPr>
          <w:sz w:val="22"/>
          <w:szCs w:val="22"/>
          <w:lang w:val="cs-CZ" w:eastAsia="zh-CN"/>
        </w:rPr>
        <w:t xml:space="preserve"> angļu</w:t>
      </w:r>
      <w:r w:rsidR="003E31E4" w:rsidRPr="003E31E4">
        <w:rPr>
          <w:sz w:val="22"/>
          <w:szCs w:val="22"/>
          <w:lang w:val="cs-CZ" w:eastAsia="zh-CN"/>
        </w:rPr>
        <w:t xml:space="preserve"> valodā)</w:t>
      </w:r>
      <w:r w:rsidRPr="0031089B">
        <w:rPr>
          <w:sz w:val="22"/>
          <w:szCs w:val="22"/>
          <w:lang w:val="cs-CZ" w:eastAsia="zh-CN"/>
        </w:rPr>
        <w:t xml:space="preserve">  – apdrukas dizains, dizaina sagatave, </w:t>
      </w:r>
      <w:r w:rsidR="003E31E4">
        <w:rPr>
          <w:sz w:val="22"/>
          <w:szCs w:val="22"/>
          <w:lang w:val="cs-CZ" w:eastAsia="zh-CN"/>
        </w:rPr>
        <w:t xml:space="preserve">ieteikumi </w:t>
      </w:r>
      <w:r w:rsidRPr="0031089B">
        <w:rPr>
          <w:sz w:val="22"/>
          <w:szCs w:val="22"/>
          <w:lang w:val="cs-CZ" w:eastAsia="zh-CN"/>
        </w:rPr>
        <w:t>papīra izvēle</w:t>
      </w:r>
      <w:r w:rsidR="003E31E4">
        <w:rPr>
          <w:sz w:val="22"/>
          <w:szCs w:val="22"/>
          <w:lang w:val="cs-CZ" w:eastAsia="zh-CN"/>
        </w:rPr>
        <w:t>i</w:t>
      </w:r>
      <w:r w:rsidRPr="0031089B">
        <w:rPr>
          <w:sz w:val="22"/>
          <w:szCs w:val="22"/>
          <w:lang w:val="cs-CZ" w:eastAsia="zh-CN"/>
        </w:rPr>
        <w:t>;</w:t>
      </w:r>
    </w:p>
    <w:p w14:paraId="28992D96" w14:textId="231B2BC1" w:rsidR="000E21BF" w:rsidRPr="0031089B" w:rsidRDefault="000E21BF" w:rsidP="000E21BF">
      <w:pPr>
        <w:pStyle w:val="Sarakstarindkopa"/>
        <w:widowControl w:val="0"/>
        <w:numPr>
          <w:ilvl w:val="2"/>
          <w:numId w:val="1"/>
        </w:numPr>
        <w:spacing w:after="120"/>
        <w:contextualSpacing w:val="0"/>
        <w:jc w:val="both"/>
        <w:rPr>
          <w:sz w:val="22"/>
          <w:szCs w:val="22"/>
        </w:rPr>
      </w:pPr>
      <w:r w:rsidRPr="0031089B">
        <w:rPr>
          <w:sz w:val="22"/>
          <w:szCs w:val="22"/>
          <w:lang w:val="cs-CZ" w:eastAsia="zh-CN"/>
        </w:rPr>
        <w:t>Dokumentu mape</w:t>
      </w:r>
      <w:r w:rsidR="003E31E4">
        <w:rPr>
          <w:sz w:val="22"/>
          <w:szCs w:val="22"/>
          <w:lang w:val="cs-CZ" w:eastAsia="zh-CN"/>
        </w:rPr>
        <w:t xml:space="preserve">s </w:t>
      </w:r>
      <w:r w:rsidRPr="0031089B">
        <w:rPr>
          <w:sz w:val="22"/>
          <w:szCs w:val="22"/>
          <w:lang w:val="cs-CZ" w:eastAsia="zh-CN"/>
        </w:rPr>
        <w:t>A4</w:t>
      </w:r>
      <w:r w:rsidR="003E31E4">
        <w:rPr>
          <w:sz w:val="22"/>
          <w:szCs w:val="22"/>
          <w:lang w:val="cs-CZ" w:eastAsia="zh-CN"/>
        </w:rPr>
        <w:t xml:space="preserve"> izmērā</w:t>
      </w:r>
      <w:r w:rsidRPr="0031089B">
        <w:rPr>
          <w:sz w:val="22"/>
          <w:szCs w:val="22"/>
          <w:lang w:val="cs-CZ" w:eastAsia="zh-CN"/>
        </w:rPr>
        <w:t xml:space="preserve"> dizaina sagatave, </w:t>
      </w:r>
      <w:r w:rsidR="003E31E4">
        <w:rPr>
          <w:sz w:val="22"/>
          <w:szCs w:val="22"/>
          <w:lang w:val="cs-CZ" w:eastAsia="zh-CN"/>
        </w:rPr>
        <w:t xml:space="preserve">ieteikumi </w:t>
      </w:r>
      <w:r w:rsidRPr="0031089B">
        <w:rPr>
          <w:sz w:val="22"/>
          <w:szCs w:val="22"/>
          <w:lang w:val="cs-CZ" w:eastAsia="zh-CN"/>
        </w:rPr>
        <w:t>papīra izvēle</w:t>
      </w:r>
      <w:r w:rsidR="003E31E4">
        <w:rPr>
          <w:sz w:val="22"/>
          <w:szCs w:val="22"/>
          <w:lang w:val="cs-CZ" w:eastAsia="zh-CN"/>
        </w:rPr>
        <w:t>i</w:t>
      </w:r>
      <w:r w:rsidRPr="0031089B">
        <w:rPr>
          <w:sz w:val="22"/>
          <w:szCs w:val="22"/>
          <w:lang w:val="cs-CZ" w:eastAsia="zh-CN"/>
        </w:rPr>
        <w:t>;</w:t>
      </w:r>
    </w:p>
    <w:p w14:paraId="17768F96" w14:textId="0C1F7D2C" w:rsidR="000E21BF" w:rsidRPr="0031089B" w:rsidRDefault="000E21BF" w:rsidP="000E21BF">
      <w:pPr>
        <w:pStyle w:val="Sarakstarindkopa"/>
        <w:widowControl w:val="0"/>
        <w:numPr>
          <w:ilvl w:val="2"/>
          <w:numId w:val="1"/>
        </w:numPr>
        <w:spacing w:after="120"/>
        <w:contextualSpacing w:val="0"/>
        <w:jc w:val="both"/>
        <w:rPr>
          <w:sz w:val="22"/>
          <w:szCs w:val="22"/>
        </w:rPr>
      </w:pPr>
      <w:r w:rsidRPr="0031089B">
        <w:rPr>
          <w:sz w:val="22"/>
          <w:szCs w:val="22"/>
          <w:lang w:val="cs-CZ" w:eastAsia="zh-CN"/>
        </w:rPr>
        <w:t>Krū</w:t>
      </w:r>
      <w:r w:rsidR="00DC762B">
        <w:rPr>
          <w:sz w:val="22"/>
          <w:szCs w:val="22"/>
          <w:lang w:val="cs-CZ" w:eastAsia="zh-CN"/>
        </w:rPr>
        <w:t>zes</w:t>
      </w:r>
      <w:r w:rsidRPr="0031089B">
        <w:rPr>
          <w:sz w:val="22"/>
          <w:szCs w:val="22"/>
          <w:lang w:val="cs-CZ" w:eastAsia="zh-CN"/>
        </w:rPr>
        <w:t xml:space="preserve"> un pildspalv</w:t>
      </w:r>
      <w:r w:rsidR="00DC762B">
        <w:rPr>
          <w:sz w:val="22"/>
          <w:szCs w:val="22"/>
          <w:lang w:val="cs-CZ" w:eastAsia="zh-CN"/>
        </w:rPr>
        <w:t>as</w:t>
      </w:r>
      <w:r w:rsidRPr="0031089B">
        <w:rPr>
          <w:sz w:val="22"/>
          <w:szCs w:val="22"/>
          <w:lang w:val="cs-CZ" w:eastAsia="zh-CN"/>
        </w:rPr>
        <w:t xml:space="preserve"> - apdrukas dizains;</w:t>
      </w:r>
    </w:p>
    <w:p w14:paraId="3A6F3AE5" w14:textId="77777777" w:rsidR="000E21BF" w:rsidRPr="0031089B" w:rsidRDefault="000E21BF" w:rsidP="000E21BF">
      <w:pPr>
        <w:pStyle w:val="Sarakstarindkopa"/>
        <w:widowControl w:val="0"/>
        <w:numPr>
          <w:ilvl w:val="2"/>
          <w:numId w:val="1"/>
        </w:numPr>
        <w:spacing w:after="120"/>
        <w:contextualSpacing w:val="0"/>
        <w:jc w:val="both"/>
        <w:rPr>
          <w:sz w:val="22"/>
          <w:szCs w:val="22"/>
        </w:rPr>
      </w:pPr>
      <w:r w:rsidRPr="0031089B">
        <w:rPr>
          <w:sz w:val="22"/>
          <w:szCs w:val="22"/>
          <w:lang w:val="cs-CZ" w:eastAsia="zh-CN"/>
        </w:rPr>
        <w:t>Priekšlikumi prezentācijas materiāliem un dāvanām, kas asociējas ar AIKA;</w:t>
      </w:r>
    </w:p>
    <w:p w14:paraId="58332F05" w14:textId="630C877C" w:rsidR="000E21BF" w:rsidRPr="0031089B" w:rsidRDefault="000E21BF" w:rsidP="000E21BF">
      <w:pPr>
        <w:pStyle w:val="Sarakstarindkopa"/>
        <w:widowControl w:val="0"/>
        <w:numPr>
          <w:ilvl w:val="2"/>
          <w:numId w:val="1"/>
        </w:numPr>
        <w:spacing w:after="120"/>
        <w:contextualSpacing w:val="0"/>
        <w:jc w:val="both"/>
        <w:rPr>
          <w:sz w:val="22"/>
          <w:szCs w:val="22"/>
        </w:rPr>
      </w:pPr>
      <w:proofErr w:type="spellStart"/>
      <w:r w:rsidRPr="0031089B">
        <w:rPr>
          <w:i/>
          <w:sz w:val="22"/>
          <w:szCs w:val="22"/>
        </w:rPr>
        <w:t>Roll-up</w:t>
      </w:r>
      <w:proofErr w:type="spellEnd"/>
      <w:r w:rsidRPr="0031089B">
        <w:rPr>
          <w:sz w:val="22"/>
          <w:szCs w:val="22"/>
        </w:rPr>
        <w:t xml:space="preserve"> stenda dizains</w:t>
      </w:r>
      <w:r w:rsidR="003E31E4">
        <w:rPr>
          <w:sz w:val="22"/>
          <w:szCs w:val="22"/>
        </w:rPr>
        <w:t xml:space="preserve"> </w:t>
      </w:r>
      <w:r w:rsidRPr="003E31E4">
        <w:rPr>
          <w:sz w:val="22"/>
          <w:szCs w:val="22"/>
          <w:lang w:val="cs-CZ" w:eastAsia="zh-CN"/>
        </w:rPr>
        <w:t>latviešu,</w:t>
      </w:r>
      <w:r w:rsidR="003E31E4" w:rsidRPr="003E31E4">
        <w:rPr>
          <w:sz w:val="22"/>
          <w:szCs w:val="22"/>
          <w:lang w:val="cs-CZ" w:eastAsia="zh-CN"/>
        </w:rPr>
        <w:t xml:space="preserve"> un </w:t>
      </w:r>
      <w:r w:rsidRPr="003E31E4">
        <w:rPr>
          <w:sz w:val="22"/>
          <w:szCs w:val="22"/>
          <w:lang w:val="cs-CZ" w:eastAsia="zh-CN"/>
        </w:rPr>
        <w:t>angļu</w:t>
      </w:r>
      <w:r w:rsidR="003E31E4" w:rsidRPr="003E31E4">
        <w:rPr>
          <w:sz w:val="22"/>
          <w:szCs w:val="22"/>
          <w:lang w:val="cs-CZ" w:eastAsia="zh-CN"/>
        </w:rPr>
        <w:t xml:space="preserve"> valodā</w:t>
      </w:r>
      <w:r w:rsidRPr="003E31E4">
        <w:rPr>
          <w:sz w:val="22"/>
          <w:szCs w:val="22"/>
        </w:rPr>
        <w:t>;</w:t>
      </w:r>
    </w:p>
    <w:p w14:paraId="3E9FA5C3" w14:textId="43E90204" w:rsidR="000E21BF" w:rsidRPr="0031089B" w:rsidRDefault="000E21BF" w:rsidP="000E21BF">
      <w:pPr>
        <w:pStyle w:val="Sarakstarindkopa"/>
        <w:widowControl w:val="0"/>
        <w:numPr>
          <w:ilvl w:val="2"/>
          <w:numId w:val="1"/>
        </w:numPr>
        <w:spacing w:after="120"/>
        <w:contextualSpacing w:val="0"/>
        <w:jc w:val="both"/>
        <w:rPr>
          <w:sz w:val="22"/>
          <w:szCs w:val="22"/>
        </w:rPr>
      </w:pPr>
      <w:r w:rsidRPr="005C24F9">
        <w:rPr>
          <w:sz w:val="22"/>
          <w:szCs w:val="22"/>
          <w:lang w:val="cs-CZ" w:eastAsia="zh-CN"/>
        </w:rPr>
        <w:t xml:space="preserve">Apsveikumu </w:t>
      </w:r>
      <w:r w:rsidR="005C24F9" w:rsidRPr="005C24F9">
        <w:rPr>
          <w:sz w:val="22"/>
          <w:szCs w:val="22"/>
          <w:lang w:val="cs-CZ" w:eastAsia="zh-CN"/>
        </w:rPr>
        <w:t>l</w:t>
      </w:r>
      <w:r w:rsidRPr="005C24F9">
        <w:rPr>
          <w:sz w:val="22"/>
          <w:szCs w:val="22"/>
          <w:lang w:val="cs-CZ" w:eastAsia="zh-CN"/>
        </w:rPr>
        <w:t>atviešu</w:t>
      </w:r>
      <w:r w:rsidR="005C24F9" w:rsidRPr="005C24F9">
        <w:rPr>
          <w:sz w:val="22"/>
          <w:szCs w:val="22"/>
          <w:lang w:val="cs-CZ" w:eastAsia="zh-CN"/>
        </w:rPr>
        <w:t xml:space="preserve"> un</w:t>
      </w:r>
      <w:r w:rsidRPr="005C24F9">
        <w:rPr>
          <w:sz w:val="22"/>
          <w:szCs w:val="22"/>
          <w:lang w:val="cs-CZ" w:eastAsia="zh-CN"/>
        </w:rPr>
        <w:t xml:space="preserve"> angļu</w:t>
      </w:r>
      <w:r w:rsidR="005C24F9" w:rsidRPr="005C24F9">
        <w:rPr>
          <w:sz w:val="22"/>
          <w:szCs w:val="22"/>
          <w:lang w:val="cs-CZ" w:eastAsia="zh-CN"/>
        </w:rPr>
        <w:t xml:space="preserve"> valodā</w:t>
      </w:r>
      <w:r w:rsidRPr="0031089B">
        <w:rPr>
          <w:sz w:val="22"/>
          <w:szCs w:val="22"/>
          <w:lang w:val="cs-CZ" w:eastAsia="zh-CN"/>
        </w:rPr>
        <w:t xml:space="preserve"> (dažādos svētkos – elektroniski, drukāti) </w:t>
      </w:r>
      <w:r w:rsidR="005C24F9">
        <w:rPr>
          <w:sz w:val="22"/>
          <w:szCs w:val="22"/>
          <w:lang w:val="cs-CZ" w:eastAsia="zh-CN"/>
        </w:rPr>
        <w:t xml:space="preserve">vienota </w:t>
      </w:r>
      <w:r w:rsidRPr="0031089B">
        <w:rPr>
          <w:sz w:val="22"/>
          <w:szCs w:val="22"/>
          <w:lang w:val="cs-CZ" w:eastAsia="zh-CN"/>
        </w:rPr>
        <w:t xml:space="preserve">dizaina sagatave, </w:t>
      </w:r>
      <w:r w:rsidR="005C24F9">
        <w:rPr>
          <w:sz w:val="22"/>
          <w:szCs w:val="22"/>
          <w:lang w:val="cs-CZ" w:eastAsia="zh-CN"/>
        </w:rPr>
        <w:t xml:space="preserve">ieteikumi </w:t>
      </w:r>
      <w:r w:rsidRPr="0031089B">
        <w:rPr>
          <w:sz w:val="22"/>
          <w:szCs w:val="22"/>
          <w:lang w:val="cs-CZ" w:eastAsia="zh-CN"/>
        </w:rPr>
        <w:t>papīra izvēle</w:t>
      </w:r>
      <w:r w:rsidR="005C24F9">
        <w:rPr>
          <w:sz w:val="22"/>
          <w:szCs w:val="22"/>
          <w:lang w:val="cs-CZ" w:eastAsia="zh-CN"/>
        </w:rPr>
        <w:t>i</w:t>
      </w:r>
      <w:r w:rsidRPr="0031089B">
        <w:rPr>
          <w:sz w:val="22"/>
          <w:szCs w:val="22"/>
          <w:lang w:val="cs-CZ" w:eastAsia="zh-CN"/>
        </w:rPr>
        <w:t>;</w:t>
      </w:r>
    </w:p>
    <w:p w14:paraId="0DA7069B" w14:textId="7FDDCADD" w:rsidR="000E21BF" w:rsidRPr="0031089B" w:rsidRDefault="000E21BF" w:rsidP="000E21BF">
      <w:pPr>
        <w:pStyle w:val="Sarakstarindkopa"/>
        <w:widowControl w:val="0"/>
        <w:numPr>
          <w:ilvl w:val="2"/>
          <w:numId w:val="1"/>
        </w:numPr>
        <w:spacing w:after="120"/>
        <w:contextualSpacing w:val="0"/>
        <w:jc w:val="both"/>
        <w:rPr>
          <w:sz w:val="22"/>
          <w:szCs w:val="22"/>
        </w:rPr>
      </w:pPr>
      <w:r w:rsidRPr="0031089B">
        <w:rPr>
          <w:sz w:val="22"/>
          <w:szCs w:val="22"/>
          <w:lang w:val="cs-CZ" w:eastAsia="zh-CN"/>
        </w:rPr>
        <w:t>Plāksne</w:t>
      </w:r>
      <w:r w:rsidR="005C24F9">
        <w:rPr>
          <w:sz w:val="22"/>
          <w:szCs w:val="22"/>
          <w:lang w:val="cs-CZ" w:eastAsia="zh-CN"/>
        </w:rPr>
        <w:t>s</w:t>
      </w:r>
      <w:r w:rsidRPr="0031089B">
        <w:rPr>
          <w:sz w:val="22"/>
          <w:szCs w:val="22"/>
          <w:lang w:val="cs-CZ" w:eastAsia="zh-CN"/>
        </w:rPr>
        <w:t xml:space="preserve"> pie iestādes un pie kabineta dizaina sagatave</w:t>
      </w:r>
      <w:r w:rsidR="005A4ABD">
        <w:rPr>
          <w:sz w:val="22"/>
          <w:szCs w:val="22"/>
          <w:lang w:val="cs-CZ" w:eastAsia="zh-CN"/>
        </w:rPr>
        <w:t>, ieteikumi materiālam</w:t>
      </w:r>
      <w:r w:rsidRPr="0031089B">
        <w:rPr>
          <w:sz w:val="22"/>
          <w:szCs w:val="22"/>
          <w:lang w:val="cs-CZ" w:eastAsia="zh-CN"/>
        </w:rPr>
        <w:t>.</w:t>
      </w:r>
    </w:p>
    <w:p w14:paraId="5BB516D6" w14:textId="65C674A6" w:rsidR="000E21BF" w:rsidRPr="0031089B" w:rsidRDefault="000E21BF" w:rsidP="000E21BF">
      <w:pPr>
        <w:pStyle w:val="Sarakstarindkopa"/>
        <w:widowControl w:val="0"/>
        <w:numPr>
          <w:ilvl w:val="1"/>
          <w:numId w:val="1"/>
        </w:numPr>
        <w:spacing w:after="120"/>
        <w:ind w:left="567" w:hanging="567"/>
        <w:contextualSpacing w:val="0"/>
        <w:jc w:val="both"/>
        <w:rPr>
          <w:sz w:val="22"/>
          <w:szCs w:val="22"/>
        </w:rPr>
      </w:pPr>
      <w:r w:rsidRPr="0031089B">
        <w:rPr>
          <w:sz w:val="22"/>
          <w:szCs w:val="22"/>
        </w:rPr>
        <w:t>Rokasgrāmata</w:t>
      </w:r>
      <w:r w:rsidR="005A4ABD">
        <w:rPr>
          <w:sz w:val="22"/>
          <w:szCs w:val="22"/>
        </w:rPr>
        <w:t xml:space="preserve"> un tās pielikumi</w:t>
      </w:r>
      <w:r w:rsidRPr="0031089B">
        <w:rPr>
          <w:sz w:val="22"/>
          <w:szCs w:val="22"/>
        </w:rPr>
        <w:t xml:space="preserve"> iesniedzama elektroniskā veidā. </w:t>
      </w:r>
    </w:p>
    <w:p w14:paraId="4D3A083A" w14:textId="77777777" w:rsidR="000E21BF" w:rsidRPr="0031089B" w:rsidRDefault="000E21BF" w:rsidP="000E21BF">
      <w:pPr>
        <w:pStyle w:val="Sarakstarindkopa"/>
        <w:widowControl w:val="0"/>
        <w:numPr>
          <w:ilvl w:val="1"/>
          <w:numId w:val="1"/>
        </w:numPr>
        <w:spacing w:after="120"/>
        <w:ind w:left="567" w:hanging="567"/>
        <w:contextualSpacing w:val="0"/>
        <w:jc w:val="both"/>
        <w:rPr>
          <w:sz w:val="22"/>
          <w:szCs w:val="22"/>
        </w:rPr>
      </w:pPr>
      <w:r w:rsidRPr="0031089B">
        <w:rPr>
          <w:sz w:val="22"/>
          <w:szCs w:val="22"/>
        </w:rPr>
        <w:t xml:space="preserve">Darba uzdevuma izpilde jāveic 6 nedēļu laikā no līguma noslēgšanas dienas. </w:t>
      </w:r>
    </w:p>
    <w:p w14:paraId="465A75E8" w14:textId="77777777" w:rsidR="000E21BF" w:rsidRPr="0031089B" w:rsidRDefault="000E21BF" w:rsidP="000E21BF">
      <w:pPr>
        <w:spacing w:before="120" w:after="120"/>
        <w:jc w:val="center"/>
        <w:rPr>
          <w:b/>
          <w:sz w:val="22"/>
          <w:szCs w:val="22"/>
          <w:u w:val="single"/>
        </w:rPr>
      </w:pPr>
    </w:p>
    <w:p w14:paraId="176A2125" w14:textId="77777777" w:rsidR="000E21BF" w:rsidRPr="0031089B" w:rsidRDefault="000E21BF" w:rsidP="000E21BF">
      <w:pPr>
        <w:spacing w:before="120" w:after="120"/>
        <w:jc w:val="both"/>
        <w:rPr>
          <w:sz w:val="22"/>
          <w:szCs w:val="22"/>
        </w:rPr>
      </w:pPr>
    </w:p>
    <w:p w14:paraId="3264199B" w14:textId="77777777" w:rsidR="000E21BF" w:rsidRPr="0031089B" w:rsidRDefault="000E21BF" w:rsidP="00F317E8">
      <w:pPr>
        <w:spacing w:before="120" w:after="120"/>
        <w:jc w:val="both"/>
        <w:rPr>
          <w:sz w:val="22"/>
          <w:szCs w:val="22"/>
        </w:rPr>
      </w:pPr>
    </w:p>
    <w:sectPr w:rsidR="000E21BF" w:rsidRPr="0031089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6B622" w14:textId="77777777" w:rsidR="0060079E" w:rsidRDefault="0060079E" w:rsidP="007565F0">
      <w:r>
        <w:separator/>
      </w:r>
    </w:p>
  </w:endnote>
  <w:endnote w:type="continuationSeparator" w:id="0">
    <w:p w14:paraId="15A2F22D" w14:textId="77777777" w:rsidR="0060079E" w:rsidRDefault="0060079E" w:rsidP="0075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FF05B" w14:textId="77777777" w:rsidR="0060079E" w:rsidRDefault="0060079E" w:rsidP="007565F0">
      <w:r>
        <w:separator/>
      </w:r>
    </w:p>
  </w:footnote>
  <w:footnote w:type="continuationSeparator" w:id="0">
    <w:p w14:paraId="68127391" w14:textId="77777777" w:rsidR="0060079E" w:rsidRDefault="0060079E" w:rsidP="0075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7516"/>
    <w:multiLevelType w:val="multilevel"/>
    <w:tmpl w:val="207A60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9C6F2E"/>
    <w:multiLevelType w:val="hybridMultilevel"/>
    <w:tmpl w:val="32289E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1C777A"/>
    <w:multiLevelType w:val="hybridMultilevel"/>
    <w:tmpl w:val="8FCE335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D32B24"/>
    <w:multiLevelType w:val="hybridMultilevel"/>
    <w:tmpl w:val="B636CED8"/>
    <w:lvl w:ilvl="0" w:tplc="5818F3D4">
      <w:numFmt w:val="bullet"/>
      <w:lvlText w:val="-"/>
      <w:lvlJc w:val="left"/>
      <w:pPr>
        <w:ind w:left="720" w:hanging="360"/>
      </w:pPr>
      <w:rPr>
        <w:rFonts w:ascii="Times New Roman" w:eastAsia="Times New Roman" w:hAnsi="Times New Roman" w:cs="Times New Roman" w:hint="default"/>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27297ED2"/>
    <w:multiLevelType w:val="multilevel"/>
    <w:tmpl w:val="207A607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C57B8C"/>
    <w:multiLevelType w:val="hybridMultilevel"/>
    <w:tmpl w:val="7B90B5A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AD57A64"/>
    <w:multiLevelType w:val="hybridMultilevel"/>
    <w:tmpl w:val="77D21108"/>
    <w:lvl w:ilvl="0" w:tplc="09321B8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30707798"/>
    <w:multiLevelType w:val="multilevel"/>
    <w:tmpl w:val="BF78E23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4526899"/>
    <w:multiLevelType w:val="hybridMultilevel"/>
    <w:tmpl w:val="F8ACA89C"/>
    <w:lvl w:ilvl="0" w:tplc="436258D8">
      <w:start w:val="2"/>
      <w:numFmt w:val="bullet"/>
      <w:lvlText w:val="-"/>
      <w:lvlJc w:val="left"/>
      <w:pPr>
        <w:ind w:left="990" w:hanging="63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730298"/>
    <w:multiLevelType w:val="hybridMultilevel"/>
    <w:tmpl w:val="C916F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A21CEF"/>
    <w:multiLevelType w:val="hybridMultilevel"/>
    <w:tmpl w:val="BB204D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88151A7"/>
    <w:multiLevelType w:val="hybridMultilevel"/>
    <w:tmpl w:val="25604B08"/>
    <w:lvl w:ilvl="0" w:tplc="E9D66F8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C145EC2"/>
    <w:multiLevelType w:val="hybridMultilevel"/>
    <w:tmpl w:val="7144C9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F151118"/>
    <w:multiLevelType w:val="hybridMultilevel"/>
    <w:tmpl w:val="1D6ACE62"/>
    <w:lvl w:ilvl="0" w:tplc="04260011">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14" w15:restartNumberingAfterBreak="0">
    <w:nsid w:val="521F45F1"/>
    <w:multiLevelType w:val="hybridMultilevel"/>
    <w:tmpl w:val="83503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3D26D41"/>
    <w:multiLevelType w:val="hybridMultilevel"/>
    <w:tmpl w:val="B6D6C636"/>
    <w:lvl w:ilvl="0" w:tplc="62248F74">
      <w:numFmt w:val="bullet"/>
      <w:lvlText w:val="-"/>
      <w:lvlJc w:val="left"/>
      <w:pPr>
        <w:ind w:left="1275" w:hanging="915"/>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48C523B"/>
    <w:multiLevelType w:val="hybridMultilevel"/>
    <w:tmpl w:val="C1D23D2C"/>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4B82AC4"/>
    <w:multiLevelType w:val="hybridMultilevel"/>
    <w:tmpl w:val="7BD285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F82926"/>
    <w:multiLevelType w:val="hybridMultilevel"/>
    <w:tmpl w:val="5EF074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DA34CAB"/>
    <w:multiLevelType w:val="hybridMultilevel"/>
    <w:tmpl w:val="AF107620"/>
    <w:lvl w:ilvl="0" w:tplc="4F2E0B38">
      <w:start w:val="1"/>
      <w:numFmt w:val="lowerLetter"/>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15:restartNumberingAfterBreak="0">
    <w:nsid w:val="6DFE7941"/>
    <w:multiLevelType w:val="multilevel"/>
    <w:tmpl w:val="5C9A116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8093B5D"/>
    <w:multiLevelType w:val="hybridMultilevel"/>
    <w:tmpl w:val="D27691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DB2756B"/>
    <w:multiLevelType w:val="hybridMultilevel"/>
    <w:tmpl w:val="C5CA81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7"/>
  </w:num>
  <w:num w:numId="5">
    <w:abstractNumId w:val="16"/>
  </w:num>
  <w:num w:numId="6">
    <w:abstractNumId w:val="5"/>
  </w:num>
  <w:num w:numId="7">
    <w:abstractNumId w:val="15"/>
  </w:num>
  <w:num w:numId="8">
    <w:abstractNumId w:val="8"/>
  </w:num>
  <w:num w:numId="9">
    <w:abstractNumId w:val="22"/>
  </w:num>
  <w:num w:numId="10">
    <w:abstractNumId w:val="2"/>
  </w:num>
  <w:num w:numId="11">
    <w:abstractNumId w:val="20"/>
  </w:num>
  <w:num w:numId="12">
    <w:abstractNumId w:val="10"/>
  </w:num>
  <w:num w:numId="13">
    <w:abstractNumId w:val="12"/>
  </w:num>
  <w:num w:numId="14">
    <w:abstractNumId w:val="9"/>
  </w:num>
  <w:num w:numId="15">
    <w:abstractNumId w:val="14"/>
  </w:num>
  <w:num w:numId="16">
    <w:abstractNumId w:val="1"/>
  </w:num>
  <w:num w:numId="17">
    <w:abstractNumId w:val="1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6EB"/>
    <w:rsid w:val="00017EA2"/>
    <w:rsid w:val="00031CAE"/>
    <w:rsid w:val="0005769F"/>
    <w:rsid w:val="00070CCB"/>
    <w:rsid w:val="000747B0"/>
    <w:rsid w:val="00075614"/>
    <w:rsid w:val="00075BE4"/>
    <w:rsid w:val="00077E2B"/>
    <w:rsid w:val="00080411"/>
    <w:rsid w:val="00091462"/>
    <w:rsid w:val="00097302"/>
    <w:rsid w:val="000A2A34"/>
    <w:rsid w:val="000A3305"/>
    <w:rsid w:val="000B2314"/>
    <w:rsid w:val="000B59A4"/>
    <w:rsid w:val="000C2404"/>
    <w:rsid w:val="000C66C8"/>
    <w:rsid w:val="000D104E"/>
    <w:rsid w:val="000D3DEF"/>
    <w:rsid w:val="000E21BF"/>
    <w:rsid w:val="0011232A"/>
    <w:rsid w:val="0012483B"/>
    <w:rsid w:val="00125F9A"/>
    <w:rsid w:val="00126803"/>
    <w:rsid w:val="00135600"/>
    <w:rsid w:val="001763D3"/>
    <w:rsid w:val="00195CD5"/>
    <w:rsid w:val="001A1E92"/>
    <w:rsid w:val="001A3A30"/>
    <w:rsid w:val="001B05A5"/>
    <w:rsid w:val="001C1300"/>
    <w:rsid w:val="001C7CD8"/>
    <w:rsid w:val="001F1F07"/>
    <w:rsid w:val="001F4BC8"/>
    <w:rsid w:val="00223A97"/>
    <w:rsid w:val="00230D3C"/>
    <w:rsid w:val="00280364"/>
    <w:rsid w:val="00282493"/>
    <w:rsid w:val="0029458E"/>
    <w:rsid w:val="002A056B"/>
    <w:rsid w:val="002A096F"/>
    <w:rsid w:val="002B1335"/>
    <w:rsid w:val="002B6DB9"/>
    <w:rsid w:val="002C6DCB"/>
    <w:rsid w:val="002D1C90"/>
    <w:rsid w:val="002D1D78"/>
    <w:rsid w:val="002D2148"/>
    <w:rsid w:val="002D4DB3"/>
    <w:rsid w:val="002D59B6"/>
    <w:rsid w:val="002F3250"/>
    <w:rsid w:val="00300008"/>
    <w:rsid w:val="00300CD1"/>
    <w:rsid w:val="00304974"/>
    <w:rsid w:val="0031089B"/>
    <w:rsid w:val="00311850"/>
    <w:rsid w:val="00322CC0"/>
    <w:rsid w:val="00324520"/>
    <w:rsid w:val="00325CC4"/>
    <w:rsid w:val="00332442"/>
    <w:rsid w:val="0034277F"/>
    <w:rsid w:val="0034333A"/>
    <w:rsid w:val="00345784"/>
    <w:rsid w:val="0035320C"/>
    <w:rsid w:val="003569EA"/>
    <w:rsid w:val="00361878"/>
    <w:rsid w:val="00363289"/>
    <w:rsid w:val="003666AD"/>
    <w:rsid w:val="00366C90"/>
    <w:rsid w:val="00367EE6"/>
    <w:rsid w:val="0037134F"/>
    <w:rsid w:val="00386297"/>
    <w:rsid w:val="00397295"/>
    <w:rsid w:val="003A60C5"/>
    <w:rsid w:val="003B2290"/>
    <w:rsid w:val="003C0EDE"/>
    <w:rsid w:val="003C2E32"/>
    <w:rsid w:val="003D6C92"/>
    <w:rsid w:val="003E1E69"/>
    <w:rsid w:val="003E31E4"/>
    <w:rsid w:val="003E7273"/>
    <w:rsid w:val="00440BAE"/>
    <w:rsid w:val="00444F89"/>
    <w:rsid w:val="00455DB8"/>
    <w:rsid w:val="00460981"/>
    <w:rsid w:val="00473060"/>
    <w:rsid w:val="00482197"/>
    <w:rsid w:val="004862F3"/>
    <w:rsid w:val="0048656D"/>
    <w:rsid w:val="00493AB8"/>
    <w:rsid w:val="004A21E3"/>
    <w:rsid w:val="004A6E3D"/>
    <w:rsid w:val="004A7B28"/>
    <w:rsid w:val="004B6B1C"/>
    <w:rsid w:val="004C62D3"/>
    <w:rsid w:val="004F06E0"/>
    <w:rsid w:val="004F28B8"/>
    <w:rsid w:val="00502DDA"/>
    <w:rsid w:val="005146ED"/>
    <w:rsid w:val="00523E04"/>
    <w:rsid w:val="00526313"/>
    <w:rsid w:val="005327B5"/>
    <w:rsid w:val="00537EC7"/>
    <w:rsid w:val="005613E9"/>
    <w:rsid w:val="00561D7F"/>
    <w:rsid w:val="00562E17"/>
    <w:rsid w:val="00577A83"/>
    <w:rsid w:val="00583A49"/>
    <w:rsid w:val="005A2545"/>
    <w:rsid w:val="005A4ABD"/>
    <w:rsid w:val="005B0B6B"/>
    <w:rsid w:val="005C24F9"/>
    <w:rsid w:val="005C588F"/>
    <w:rsid w:val="005E071E"/>
    <w:rsid w:val="005F35C7"/>
    <w:rsid w:val="005F63B7"/>
    <w:rsid w:val="0060079E"/>
    <w:rsid w:val="00600CBE"/>
    <w:rsid w:val="00603D46"/>
    <w:rsid w:val="006115A1"/>
    <w:rsid w:val="00640D2E"/>
    <w:rsid w:val="006553EB"/>
    <w:rsid w:val="00663081"/>
    <w:rsid w:val="006740BD"/>
    <w:rsid w:val="0067611A"/>
    <w:rsid w:val="006769B4"/>
    <w:rsid w:val="00690748"/>
    <w:rsid w:val="0069177B"/>
    <w:rsid w:val="00692EA3"/>
    <w:rsid w:val="006A3631"/>
    <w:rsid w:val="006A4AC6"/>
    <w:rsid w:val="006A5B4D"/>
    <w:rsid w:val="006A7A73"/>
    <w:rsid w:val="006B7C6D"/>
    <w:rsid w:val="006C5C36"/>
    <w:rsid w:val="006C5C6E"/>
    <w:rsid w:val="006E0405"/>
    <w:rsid w:val="006E06A4"/>
    <w:rsid w:val="006F2B25"/>
    <w:rsid w:val="00714FAD"/>
    <w:rsid w:val="00724BF5"/>
    <w:rsid w:val="00734BB8"/>
    <w:rsid w:val="007565F0"/>
    <w:rsid w:val="00760255"/>
    <w:rsid w:val="00760AE8"/>
    <w:rsid w:val="00783FDE"/>
    <w:rsid w:val="00785E30"/>
    <w:rsid w:val="0079101B"/>
    <w:rsid w:val="007C7CA5"/>
    <w:rsid w:val="007D3EA1"/>
    <w:rsid w:val="007D63DB"/>
    <w:rsid w:val="007D79A0"/>
    <w:rsid w:val="007E0211"/>
    <w:rsid w:val="007E21D8"/>
    <w:rsid w:val="007E6B2A"/>
    <w:rsid w:val="0081251D"/>
    <w:rsid w:val="00813DC9"/>
    <w:rsid w:val="00813DE2"/>
    <w:rsid w:val="00830B9E"/>
    <w:rsid w:val="00831308"/>
    <w:rsid w:val="008348AC"/>
    <w:rsid w:val="008503F6"/>
    <w:rsid w:val="0086240D"/>
    <w:rsid w:val="008755C1"/>
    <w:rsid w:val="00891D4C"/>
    <w:rsid w:val="008939B1"/>
    <w:rsid w:val="00894108"/>
    <w:rsid w:val="00896E83"/>
    <w:rsid w:val="008A1C60"/>
    <w:rsid w:val="008A59F3"/>
    <w:rsid w:val="008A672E"/>
    <w:rsid w:val="008A6874"/>
    <w:rsid w:val="008B3E65"/>
    <w:rsid w:val="008B540C"/>
    <w:rsid w:val="008C01AF"/>
    <w:rsid w:val="008C7DD1"/>
    <w:rsid w:val="008D6BC1"/>
    <w:rsid w:val="008F74D7"/>
    <w:rsid w:val="008F7FA5"/>
    <w:rsid w:val="0091272A"/>
    <w:rsid w:val="00913AC9"/>
    <w:rsid w:val="00934C8A"/>
    <w:rsid w:val="00935C92"/>
    <w:rsid w:val="00941B73"/>
    <w:rsid w:val="00946F43"/>
    <w:rsid w:val="00951321"/>
    <w:rsid w:val="00955FB5"/>
    <w:rsid w:val="009764BD"/>
    <w:rsid w:val="00983E48"/>
    <w:rsid w:val="009845FE"/>
    <w:rsid w:val="00995098"/>
    <w:rsid w:val="009A327B"/>
    <w:rsid w:val="009A5C61"/>
    <w:rsid w:val="009B4E7E"/>
    <w:rsid w:val="009B5FF0"/>
    <w:rsid w:val="009D2DBF"/>
    <w:rsid w:val="009E4251"/>
    <w:rsid w:val="009F6EFD"/>
    <w:rsid w:val="009F740B"/>
    <w:rsid w:val="00A05ABB"/>
    <w:rsid w:val="00A214FA"/>
    <w:rsid w:val="00A24500"/>
    <w:rsid w:val="00A31098"/>
    <w:rsid w:val="00A4499F"/>
    <w:rsid w:val="00A5621D"/>
    <w:rsid w:val="00A712A0"/>
    <w:rsid w:val="00AE1619"/>
    <w:rsid w:val="00B03899"/>
    <w:rsid w:val="00B07C9E"/>
    <w:rsid w:val="00B10F66"/>
    <w:rsid w:val="00B15CFF"/>
    <w:rsid w:val="00B206E8"/>
    <w:rsid w:val="00B302FA"/>
    <w:rsid w:val="00B36B07"/>
    <w:rsid w:val="00B374D9"/>
    <w:rsid w:val="00B377A4"/>
    <w:rsid w:val="00B5431A"/>
    <w:rsid w:val="00B62F88"/>
    <w:rsid w:val="00B72988"/>
    <w:rsid w:val="00B762D0"/>
    <w:rsid w:val="00B94B93"/>
    <w:rsid w:val="00BD15A2"/>
    <w:rsid w:val="00BD480F"/>
    <w:rsid w:val="00BE4549"/>
    <w:rsid w:val="00BE4716"/>
    <w:rsid w:val="00BE665C"/>
    <w:rsid w:val="00BF3C49"/>
    <w:rsid w:val="00C0187E"/>
    <w:rsid w:val="00C02246"/>
    <w:rsid w:val="00C07FE3"/>
    <w:rsid w:val="00C32C01"/>
    <w:rsid w:val="00C33BC5"/>
    <w:rsid w:val="00C54139"/>
    <w:rsid w:val="00C70358"/>
    <w:rsid w:val="00C72982"/>
    <w:rsid w:val="00C9433C"/>
    <w:rsid w:val="00CA55ED"/>
    <w:rsid w:val="00CC3619"/>
    <w:rsid w:val="00CF7182"/>
    <w:rsid w:val="00D02ECC"/>
    <w:rsid w:val="00D051FF"/>
    <w:rsid w:val="00D06957"/>
    <w:rsid w:val="00D12BD8"/>
    <w:rsid w:val="00D221F7"/>
    <w:rsid w:val="00D313E3"/>
    <w:rsid w:val="00D33128"/>
    <w:rsid w:val="00D364C6"/>
    <w:rsid w:val="00D41C98"/>
    <w:rsid w:val="00D5150F"/>
    <w:rsid w:val="00D67B34"/>
    <w:rsid w:val="00D7016A"/>
    <w:rsid w:val="00D75615"/>
    <w:rsid w:val="00D864EC"/>
    <w:rsid w:val="00DA6CAF"/>
    <w:rsid w:val="00DA7FE5"/>
    <w:rsid w:val="00DB5A64"/>
    <w:rsid w:val="00DC1C8B"/>
    <w:rsid w:val="00DC762B"/>
    <w:rsid w:val="00DD271A"/>
    <w:rsid w:val="00DD3275"/>
    <w:rsid w:val="00DE24CD"/>
    <w:rsid w:val="00DF2A76"/>
    <w:rsid w:val="00DF2A80"/>
    <w:rsid w:val="00E026BF"/>
    <w:rsid w:val="00E06A6B"/>
    <w:rsid w:val="00E25C65"/>
    <w:rsid w:val="00E25E6A"/>
    <w:rsid w:val="00E36532"/>
    <w:rsid w:val="00E4546E"/>
    <w:rsid w:val="00E54207"/>
    <w:rsid w:val="00E652A9"/>
    <w:rsid w:val="00E65C16"/>
    <w:rsid w:val="00E7379B"/>
    <w:rsid w:val="00E76234"/>
    <w:rsid w:val="00E80322"/>
    <w:rsid w:val="00E8158C"/>
    <w:rsid w:val="00E825EB"/>
    <w:rsid w:val="00E84828"/>
    <w:rsid w:val="00E96004"/>
    <w:rsid w:val="00EB089F"/>
    <w:rsid w:val="00EC0B81"/>
    <w:rsid w:val="00EC56EB"/>
    <w:rsid w:val="00EC7F49"/>
    <w:rsid w:val="00ED705D"/>
    <w:rsid w:val="00EF51D1"/>
    <w:rsid w:val="00EF7D07"/>
    <w:rsid w:val="00F04C5F"/>
    <w:rsid w:val="00F11445"/>
    <w:rsid w:val="00F15C31"/>
    <w:rsid w:val="00F15E50"/>
    <w:rsid w:val="00F22F1F"/>
    <w:rsid w:val="00F235CC"/>
    <w:rsid w:val="00F317E8"/>
    <w:rsid w:val="00F40DE4"/>
    <w:rsid w:val="00F439DF"/>
    <w:rsid w:val="00F445C8"/>
    <w:rsid w:val="00F50FC5"/>
    <w:rsid w:val="00F75157"/>
    <w:rsid w:val="00FB4349"/>
    <w:rsid w:val="00FC3793"/>
    <w:rsid w:val="00FC496A"/>
    <w:rsid w:val="00FC554D"/>
    <w:rsid w:val="00FE2C44"/>
    <w:rsid w:val="00FE508A"/>
    <w:rsid w:val="00FE5FDA"/>
    <w:rsid w:val="00FF23E7"/>
    <w:rsid w:val="00FF5F5E"/>
    <w:rsid w:val="00FF66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D7AB"/>
  <w15:chartTrackingRefBased/>
  <w15:docId w15:val="{A8E4D50F-C0C5-46E1-8B4D-1C779A8A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894108"/>
    <w:pPr>
      <w:spacing w:after="0" w:line="240" w:lineRule="auto"/>
    </w:pPr>
    <w:rPr>
      <w:rFonts w:ascii="Times New Roman" w:eastAsia="Times New Roman" w:hAnsi="Times New Roman" w:cs="Times New Roman"/>
      <w:sz w:val="24"/>
      <w:szCs w:val="24"/>
    </w:rPr>
  </w:style>
  <w:style w:type="paragraph" w:styleId="Virsraksts9">
    <w:name w:val="heading 9"/>
    <w:basedOn w:val="Parasts"/>
    <w:next w:val="Parasts"/>
    <w:link w:val="Virsraksts9Rakstz"/>
    <w:qFormat/>
    <w:rsid w:val="00894108"/>
    <w:pPr>
      <w:jc w:val="both"/>
      <w:outlineLvl w:val="8"/>
    </w:pPr>
    <w:rPr>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C56EB"/>
    <w:rPr>
      <w:color w:val="0563C1"/>
      <w:u w:val="single"/>
    </w:rPr>
  </w:style>
  <w:style w:type="character" w:customStyle="1" w:styleId="Virsraksts9Rakstz">
    <w:name w:val="Virsraksts 9 Rakstz."/>
    <w:basedOn w:val="Noklusjumarindkopasfonts"/>
    <w:link w:val="Virsraksts9"/>
    <w:rsid w:val="00894108"/>
    <w:rPr>
      <w:rFonts w:ascii="Times New Roman" w:eastAsia="Times New Roman" w:hAnsi="Times New Roman" w:cs="Times New Roman"/>
      <w:bCs/>
      <w:sz w:val="24"/>
      <w:szCs w:val="24"/>
    </w:rPr>
  </w:style>
  <w:style w:type="paragraph" w:styleId="Sarakstarindkopa">
    <w:name w:val="List Paragraph"/>
    <w:basedOn w:val="Parasts"/>
    <w:link w:val="SarakstarindkopaRakstz"/>
    <w:uiPriority w:val="34"/>
    <w:qFormat/>
    <w:rsid w:val="00894108"/>
    <w:pPr>
      <w:ind w:left="720"/>
      <w:contextualSpacing/>
    </w:pPr>
  </w:style>
  <w:style w:type="character" w:customStyle="1" w:styleId="SarakstarindkopaRakstz">
    <w:name w:val="Saraksta rindkopa Rakstz."/>
    <w:link w:val="Sarakstarindkopa"/>
    <w:uiPriority w:val="34"/>
    <w:locked/>
    <w:rsid w:val="00894108"/>
    <w:rPr>
      <w:rFonts w:ascii="Times New Roman" w:eastAsia="Times New Roman" w:hAnsi="Times New Roman" w:cs="Times New Roman"/>
      <w:sz w:val="24"/>
      <w:szCs w:val="24"/>
    </w:rPr>
  </w:style>
  <w:style w:type="table" w:styleId="Reatabula">
    <w:name w:val="Table Grid"/>
    <w:basedOn w:val="Parastatabula"/>
    <w:uiPriority w:val="39"/>
    <w:rsid w:val="00F44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6C5C6E"/>
    <w:rPr>
      <w:sz w:val="16"/>
      <w:szCs w:val="16"/>
    </w:rPr>
  </w:style>
  <w:style w:type="paragraph" w:styleId="Komentrateksts">
    <w:name w:val="annotation text"/>
    <w:basedOn w:val="Parasts"/>
    <w:link w:val="KomentratekstsRakstz"/>
    <w:uiPriority w:val="99"/>
    <w:semiHidden/>
    <w:unhideWhenUsed/>
    <w:rsid w:val="006C5C6E"/>
    <w:rPr>
      <w:sz w:val="20"/>
      <w:szCs w:val="20"/>
    </w:rPr>
  </w:style>
  <w:style w:type="character" w:customStyle="1" w:styleId="KomentratekstsRakstz">
    <w:name w:val="Komentāra teksts Rakstz."/>
    <w:basedOn w:val="Noklusjumarindkopasfonts"/>
    <w:link w:val="Komentrateksts"/>
    <w:uiPriority w:val="99"/>
    <w:semiHidden/>
    <w:rsid w:val="006C5C6E"/>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6C5C6E"/>
    <w:rPr>
      <w:b/>
      <w:bCs/>
    </w:rPr>
  </w:style>
  <w:style w:type="character" w:customStyle="1" w:styleId="KomentratmaRakstz">
    <w:name w:val="Komentāra tēma Rakstz."/>
    <w:basedOn w:val="KomentratekstsRakstz"/>
    <w:link w:val="Komentratma"/>
    <w:uiPriority w:val="99"/>
    <w:semiHidden/>
    <w:rsid w:val="006C5C6E"/>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6C5C6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C5C6E"/>
    <w:rPr>
      <w:rFonts w:ascii="Segoe UI" w:eastAsia="Times New Roman" w:hAnsi="Segoe UI" w:cs="Segoe UI"/>
      <w:sz w:val="18"/>
      <w:szCs w:val="18"/>
    </w:rPr>
  </w:style>
  <w:style w:type="paragraph" w:styleId="Galvene">
    <w:name w:val="header"/>
    <w:basedOn w:val="Parasts"/>
    <w:link w:val="GalveneRakstz"/>
    <w:rsid w:val="008A59F3"/>
    <w:pPr>
      <w:tabs>
        <w:tab w:val="center" w:pos="4320"/>
        <w:tab w:val="right" w:pos="8640"/>
      </w:tabs>
    </w:pPr>
    <w:rPr>
      <w:b/>
      <w:bCs/>
      <w:lang w:val="en-US"/>
    </w:rPr>
  </w:style>
  <w:style w:type="character" w:customStyle="1" w:styleId="GalveneRakstz">
    <w:name w:val="Galvene Rakstz."/>
    <w:basedOn w:val="Noklusjumarindkopasfonts"/>
    <w:link w:val="Galvene"/>
    <w:rsid w:val="008A59F3"/>
    <w:rPr>
      <w:rFonts w:ascii="Times New Roman" w:eastAsia="Times New Roman" w:hAnsi="Times New Roman" w:cs="Times New Roman"/>
      <w:b/>
      <w:bCs/>
      <w:sz w:val="24"/>
      <w:szCs w:val="24"/>
      <w:lang w:val="en-US"/>
    </w:rPr>
  </w:style>
  <w:style w:type="paragraph" w:styleId="Kjene">
    <w:name w:val="footer"/>
    <w:basedOn w:val="Parasts"/>
    <w:link w:val="KjeneRakstz"/>
    <w:uiPriority w:val="99"/>
    <w:unhideWhenUsed/>
    <w:rsid w:val="007565F0"/>
    <w:pPr>
      <w:tabs>
        <w:tab w:val="center" w:pos="4153"/>
        <w:tab w:val="right" w:pos="8306"/>
      </w:tabs>
    </w:pPr>
  </w:style>
  <w:style w:type="character" w:customStyle="1" w:styleId="KjeneRakstz">
    <w:name w:val="Kājene Rakstz."/>
    <w:basedOn w:val="Noklusjumarindkopasfonts"/>
    <w:link w:val="Kjene"/>
    <w:uiPriority w:val="99"/>
    <w:rsid w:val="007565F0"/>
    <w:rPr>
      <w:rFonts w:ascii="Times New Roman" w:eastAsia="Times New Roman" w:hAnsi="Times New Roman" w:cs="Times New Roman"/>
      <w:sz w:val="24"/>
      <w:szCs w:val="24"/>
    </w:rPr>
  </w:style>
  <w:style w:type="character" w:styleId="Vietturateksts">
    <w:name w:val="Placeholder Text"/>
    <w:basedOn w:val="Noklusjumarindkopasfonts"/>
    <w:uiPriority w:val="99"/>
    <w:semiHidden/>
    <w:rsid w:val="0035320C"/>
    <w:rPr>
      <w:color w:val="808080"/>
    </w:rPr>
  </w:style>
  <w:style w:type="character" w:styleId="Neatrisintapieminana">
    <w:name w:val="Unresolved Mention"/>
    <w:basedOn w:val="Noklusjumarindkopasfonts"/>
    <w:uiPriority w:val="99"/>
    <w:semiHidden/>
    <w:unhideWhenUsed/>
    <w:rsid w:val="00230D3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720179">
      <w:bodyDiv w:val="1"/>
      <w:marLeft w:val="0"/>
      <w:marRight w:val="0"/>
      <w:marTop w:val="0"/>
      <w:marBottom w:val="0"/>
      <w:divBdr>
        <w:top w:val="none" w:sz="0" w:space="0" w:color="auto"/>
        <w:left w:val="none" w:sz="0" w:space="0" w:color="auto"/>
        <w:bottom w:val="none" w:sz="0" w:space="0" w:color="auto"/>
        <w:right w:val="none" w:sz="0" w:space="0" w:color="auto"/>
      </w:divBdr>
    </w:div>
    <w:div w:id="719281347">
      <w:bodyDiv w:val="1"/>
      <w:marLeft w:val="0"/>
      <w:marRight w:val="0"/>
      <w:marTop w:val="0"/>
      <w:marBottom w:val="0"/>
      <w:divBdr>
        <w:top w:val="none" w:sz="0" w:space="0" w:color="auto"/>
        <w:left w:val="none" w:sz="0" w:space="0" w:color="auto"/>
        <w:bottom w:val="none" w:sz="0" w:space="0" w:color="auto"/>
        <w:right w:val="none" w:sz="0" w:space="0" w:color="auto"/>
      </w:divBdr>
    </w:div>
    <w:div w:id="1088694890">
      <w:bodyDiv w:val="1"/>
      <w:marLeft w:val="0"/>
      <w:marRight w:val="0"/>
      <w:marTop w:val="0"/>
      <w:marBottom w:val="0"/>
      <w:divBdr>
        <w:top w:val="none" w:sz="0" w:space="0" w:color="auto"/>
        <w:left w:val="none" w:sz="0" w:space="0" w:color="auto"/>
        <w:bottom w:val="none" w:sz="0" w:space="0" w:color="auto"/>
        <w:right w:val="none" w:sz="0" w:space="0" w:color="auto"/>
      </w:divBdr>
    </w:div>
    <w:div w:id="1277063148">
      <w:bodyDiv w:val="1"/>
      <w:marLeft w:val="0"/>
      <w:marRight w:val="0"/>
      <w:marTop w:val="0"/>
      <w:marBottom w:val="0"/>
      <w:divBdr>
        <w:top w:val="none" w:sz="0" w:space="0" w:color="auto"/>
        <w:left w:val="none" w:sz="0" w:space="0" w:color="auto"/>
        <w:bottom w:val="none" w:sz="0" w:space="0" w:color="auto"/>
        <w:right w:val="none" w:sz="0" w:space="0" w:color="auto"/>
      </w:divBdr>
    </w:div>
    <w:div w:id="1306860299">
      <w:bodyDiv w:val="1"/>
      <w:marLeft w:val="0"/>
      <w:marRight w:val="0"/>
      <w:marTop w:val="0"/>
      <w:marBottom w:val="0"/>
      <w:divBdr>
        <w:top w:val="none" w:sz="0" w:space="0" w:color="auto"/>
        <w:left w:val="none" w:sz="0" w:space="0" w:color="auto"/>
        <w:bottom w:val="none" w:sz="0" w:space="0" w:color="auto"/>
        <w:right w:val="none" w:sz="0" w:space="0" w:color="auto"/>
      </w:divBdr>
    </w:div>
    <w:div w:id="1596982401">
      <w:bodyDiv w:val="1"/>
      <w:marLeft w:val="0"/>
      <w:marRight w:val="0"/>
      <w:marTop w:val="0"/>
      <w:marBottom w:val="0"/>
      <w:divBdr>
        <w:top w:val="none" w:sz="0" w:space="0" w:color="auto"/>
        <w:left w:val="none" w:sz="0" w:space="0" w:color="auto"/>
        <w:bottom w:val="none" w:sz="0" w:space="0" w:color="auto"/>
        <w:right w:val="none" w:sz="0" w:space="0" w:color="auto"/>
      </w:divBdr>
    </w:div>
    <w:div w:id="185186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c.lv/portal/aikna/par-aik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pirkumi.projekts@ai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F145E-0B9C-49F3-8014-F72952D6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3036</Words>
  <Characters>1732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arturs</dc:creator>
  <cp:keywords/>
  <dc:description/>
  <cp:lastModifiedBy>Jurists</cp:lastModifiedBy>
  <cp:revision>3</cp:revision>
  <cp:lastPrinted>2018-05-16T07:54:00Z</cp:lastPrinted>
  <dcterms:created xsi:type="dcterms:W3CDTF">2018-05-18T11:53:00Z</dcterms:created>
  <dcterms:modified xsi:type="dcterms:W3CDTF">2018-05-22T12:57:00Z</dcterms:modified>
</cp:coreProperties>
</file>