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31" w:rsidRPr="004043C0" w:rsidRDefault="00497231" w:rsidP="00497231">
      <w:pPr>
        <w:jc w:val="both"/>
        <w:rPr>
          <w:lang w:val="lv-LV"/>
        </w:rPr>
      </w:pPr>
      <w:r w:rsidRPr="004043C0">
        <w:rPr>
          <w:lang w:val="lv-LV"/>
        </w:rPr>
        <w:t xml:space="preserve">Nodibinājuma </w:t>
      </w:r>
      <w:r w:rsidRPr="004043C0">
        <w:rPr>
          <w:i/>
          <w:lang w:val="lv-LV"/>
        </w:rPr>
        <w:t>Akadēmiskās informācijas centrs</w:t>
      </w:r>
      <w:r w:rsidRPr="004043C0">
        <w:rPr>
          <w:lang w:val="lv-LV"/>
        </w:rPr>
        <w:t xml:space="preserve"> iepirkuma komisija 201</w:t>
      </w:r>
      <w:r>
        <w:rPr>
          <w:lang w:val="lv-LV"/>
        </w:rPr>
        <w:t>5</w:t>
      </w:r>
      <w:r w:rsidRPr="004043C0">
        <w:rPr>
          <w:lang w:val="lv-LV"/>
        </w:rPr>
        <w:t>.gada 2</w:t>
      </w:r>
      <w:r>
        <w:rPr>
          <w:lang w:val="lv-LV"/>
        </w:rPr>
        <w:t>4</w:t>
      </w:r>
      <w:r w:rsidRPr="004043C0">
        <w:rPr>
          <w:lang w:val="lv-LV"/>
        </w:rPr>
        <w:t xml:space="preserve">. </w:t>
      </w:r>
      <w:r>
        <w:rPr>
          <w:lang w:val="lv-LV"/>
        </w:rPr>
        <w:t>februārī</w:t>
      </w:r>
      <w:r w:rsidRPr="004043C0">
        <w:rPr>
          <w:lang w:val="lv-LV"/>
        </w:rPr>
        <w:t xml:space="preserve"> ir saņēmusi Pretendenta </w:t>
      </w:r>
      <w:r>
        <w:rPr>
          <w:lang w:val="lv-LV"/>
        </w:rPr>
        <w:t>pretenziju</w:t>
      </w:r>
      <w:r w:rsidRPr="004043C0">
        <w:rPr>
          <w:lang w:val="lv-LV"/>
        </w:rPr>
        <w:t xml:space="preserve"> par iepirkuma „</w:t>
      </w:r>
      <w:r>
        <w:rPr>
          <w:lang w:val="lv-LV"/>
        </w:rPr>
        <w:t>Iespieddarbu izgat</w:t>
      </w:r>
      <w:r w:rsidR="00B8703F">
        <w:rPr>
          <w:lang w:val="lv-LV"/>
        </w:rPr>
        <w:t>a</w:t>
      </w:r>
      <w:r>
        <w:rPr>
          <w:lang w:val="lv-LV"/>
        </w:rPr>
        <w:t>vošana un piegāde</w:t>
      </w:r>
      <w:r w:rsidRPr="004043C0">
        <w:rPr>
          <w:lang w:val="lv-LV"/>
        </w:rPr>
        <w:t>” nolikumu, identifikācijas Nr. AIC 201</w:t>
      </w:r>
      <w:r>
        <w:rPr>
          <w:lang w:val="lv-LV"/>
        </w:rPr>
        <w:t>4</w:t>
      </w:r>
      <w:r w:rsidRPr="004043C0">
        <w:rPr>
          <w:lang w:val="lv-LV"/>
        </w:rPr>
        <w:t>/1</w:t>
      </w:r>
      <w:r>
        <w:rPr>
          <w:lang w:val="lv-LV"/>
        </w:rPr>
        <w:t>5</w:t>
      </w:r>
      <w:r w:rsidRPr="004043C0">
        <w:rPr>
          <w:lang w:val="lv-LV"/>
        </w:rPr>
        <w:t xml:space="preserve">, un sniedz šādu skaidrojumu:  </w:t>
      </w:r>
    </w:p>
    <w:p w:rsidR="00497231" w:rsidRDefault="00497231" w:rsidP="00497231">
      <w:pPr>
        <w:suppressAutoHyphens w:val="0"/>
        <w:spacing w:line="240" w:lineRule="auto"/>
        <w:jc w:val="both"/>
        <w:rPr>
          <w:rFonts w:eastAsia="Times New Roman"/>
          <w:b/>
          <w:kern w:val="0"/>
          <w:lang w:val="lv-LV" w:eastAsia="en-US" w:bidi="ar-SA"/>
        </w:rPr>
      </w:pPr>
    </w:p>
    <w:p w:rsidR="00497231" w:rsidRDefault="00497231" w:rsidP="00497231">
      <w:pPr>
        <w:suppressAutoHyphens w:val="0"/>
        <w:spacing w:line="240" w:lineRule="auto"/>
        <w:jc w:val="both"/>
        <w:rPr>
          <w:rFonts w:eastAsia="Times New Roman"/>
          <w:b/>
          <w:kern w:val="0"/>
          <w:lang w:val="lv-LV" w:eastAsia="en-US" w:bidi="ar-SA"/>
        </w:rPr>
      </w:pPr>
      <w:r w:rsidRPr="00497231">
        <w:rPr>
          <w:rFonts w:eastAsia="Times New Roman"/>
          <w:b/>
          <w:kern w:val="0"/>
          <w:lang w:val="lv-LV" w:eastAsia="en-US" w:bidi="ar-SA"/>
        </w:rPr>
        <w:t>Jautājums</w:t>
      </w:r>
      <w:r>
        <w:rPr>
          <w:rFonts w:eastAsia="Times New Roman"/>
          <w:b/>
          <w:kern w:val="0"/>
          <w:lang w:val="lv-LV" w:eastAsia="en-US" w:bidi="ar-SA"/>
        </w:rPr>
        <w:t>:</w:t>
      </w:r>
    </w:p>
    <w:p w:rsidR="00497231" w:rsidRPr="00497231" w:rsidRDefault="00497231" w:rsidP="00B8703F">
      <w:pPr>
        <w:suppressAutoHyphens w:val="0"/>
        <w:spacing w:line="240" w:lineRule="auto"/>
        <w:jc w:val="both"/>
        <w:rPr>
          <w:rFonts w:eastAsia="Times New Roman"/>
          <w:b/>
          <w:kern w:val="0"/>
          <w:lang w:val="lv-LV" w:eastAsia="en-US" w:bidi="ar-SA"/>
        </w:rPr>
      </w:pPr>
      <w:r w:rsidRPr="00497231">
        <w:rPr>
          <w:rFonts w:ascii="Times New Roman , serif" w:eastAsia="Times New Roman" w:hAnsi="Times New Roman , serif"/>
          <w:kern w:val="0"/>
          <w:lang w:val="lv-LV" w:eastAsia="lv-LV" w:bidi="ar-SA"/>
        </w:rPr>
        <w:t>Kā Jūs esat domājuši, vai pretendentam jānorāda viens konkrēts līgums viena gada ietvaros par summu 10 000+pvn</w:t>
      </w:r>
      <w:r w:rsidR="00FD412E">
        <w:rPr>
          <w:rFonts w:ascii="Times New Roman , serif" w:eastAsia="Times New Roman" w:hAnsi="Times New Roman , serif"/>
          <w:kern w:val="0"/>
          <w:lang w:val="lv-LV" w:eastAsia="lv-LV" w:bidi="ar-SA"/>
        </w:rPr>
        <w:t>?</w:t>
      </w:r>
    </w:p>
    <w:p w:rsidR="00497231" w:rsidRPr="00497231" w:rsidRDefault="00497231" w:rsidP="00B8703F">
      <w:pPr>
        <w:suppressAutoHyphens w:val="0"/>
        <w:spacing w:before="100" w:beforeAutospacing="1" w:after="100" w:afterAutospacing="1" w:line="240" w:lineRule="auto"/>
        <w:jc w:val="both"/>
        <w:rPr>
          <w:rFonts w:eastAsia="Times New Roman"/>
          <w:kern w:val="0"/>
          <w:lang w:val="lv-LV" w:eastAsia="lv-LV" w:bidi="ar-SA"/>
        </w:rPr>
      </w:pPr>
      <w:r w:rsidRPr="00497231">
        <w:rPr>
          <w:rFonts w:ascii="Times New Roman , serif" w:eastAsia="Times New Roman" w:hAnsi="Times New Roman , serif"/>
          <w:kern w:val="0"/>
          <w:lang w:val="lv-LV" w:eastAsia="lv-LV" w:bidi="ar-SA"/>
        </w:rPr>
        <w:t>Vai tie var būt vairāku gadu līgumi ar vienu klientu vai vairākiem klientiem par kopsummu 10 000+pvn?</w:t>
      </w:r>
    </w:p>
    <w:p w:rsidR="00497231" w:rsidRDefault="00497231" w:rsidP="00B8703F">
      <w:pPr>
        <w:suppressAutoHyphens w:val="0"/>
        <w:spacing w:line="240" w:lineRule="auto"/>
        <w:jc w:val="both"/>
        <w:rPr>
          <w:rFonts w:eastAsia="Times New Roman"/>
          <w:b/>
          <w:kern w:val="0"/>
          <w:lang w:val="lv-LV" w:eastAsia="en-US" w:bidi="ar-SA"/>
        </w:rPr>
      </w:pPr>
      <w:r w:rsidRPr="004043C0">
        <w:rPr>
          <w:rFonts w:eastAsia="Times New Roman"/>
          <w:b/>
          <w:kern w:val="0"/>
          <w:lang w:val="lv-LV" w:eastAsia="en-US" w:bidi="ar-SA"/>
        </w:rPr>
        <w:t>Atbilde:</w:t>
      </w:r>
    </w:p>
    <w:p w:rsidR="00497231" w:rsidRPr="0011247F" w:rsidRDefault="00497231" w:rsidP="00B8703F">
      <w:pPr>
        <w:suppressAutoHyphens w:val="0"/>
        <w:spacing w:line="240" w:lineRule="auto"/>
        <w:jc w:val="both"/>
        <w:rPr>
          <w:rFonts w:eastAsia="Times New Roman"/>
          <w:kern w:val="0"/>
          <w:lang w:val="lv-LV" w:eastAsia="en-US" w:bidi="ar-SA"/>
        </w:rPr>
      </w:pPr>
      <w:r>
        <w:rPr>
          <w:rFonts w:eastAsia="Times New Roman"/>
          <w:kern w:val="0"/>
          <w:lang w:val="lv-LV" w:eastAsia="en-US" w:bidi="ar-SA"/>
        </w:rPr>
        <w:t xml:space="preserve">Iepirkuma nolikuma </w:t>
      </w:r>
      <w:r w:rsidRPr="004043C0">
        <w:rPr>
          <w:lang w:val="lv-LV"/>
        </w:rPr>
        <w:t>Nr. AIC 201</w:t>
      </w:r>
      <w:r>
        <w:rPr>
          <w:lang w:val="lv-LV"/>
        </w:rPr>
        <w:t>4</w:t>
      </w:r>
      <w:r w:rsidRPr="004043C0">
        <w:rPr>
          <w:lang w:val="lv-LV"/>
        </w:rPr>
        <w:t>/1</w:t>
      </w:r>
      <w:r>
        <w:rPr>
          <w:lang w:val="lv-LV"/>
        </w:rPr>
        <w:t>5 punkti 8.2 un 8.2.1. nosaka:</w:t>
      </w:r>
    </w:p>
    <w:p w:rsidR="00497231" w:rsidRDefault="00497231" w:rsidP="00B8703F">
      <w:pPr>
        <w:suppressAutoHyphens w:val="0"/>
        <w:spacing w:line="240" w:lineRule="auto"/>
        <w:jc w:val="both"/>
        <w:rPr>
          <w:rFonts w:eastAsia="Times New Roman"/>
          <w:kern w:val="0"/>
          <w:lang w:val="lv-LV" w:eastAsia="en-US" w:bidi="ar-SA"/>
        </w:rPr>
      </w:pPr>
    </w:p>
    <w:p w:rsidR="00497231" w:rsidRPr="00B8703F" w:rsidRDefault="00497231" w:rsidP="00B8703F">
      <w:pPr>
        <w:pStyle w:val="ColorfulList-Accent11"/>
        <w:widowControl/>
        <w:numPr>
          <w:ilvl w:val="1"/>
          <w:numId w:val="2"/>
        </w:numPr>
        <w:tabs>
          <w:tab w:val="left" w:pos="284"/>
        </w:tabs>
        <w:autoSpaceDE/>
        <w:autoSpaceDN/>
        <w:adjustRightInd/>
        <w:jc w:val="both"/>
        <w:rPr>
          <w:i/>
          <w:sz w:val="24"/>
          <w:szCs w:val="24"/>
        </w:rPr>
      </w:pPr>
      <w:r w:rsidRPr="00B8703F">
        <w:rPr>
          <w:i/>
          <w:sz w:val="24"/>
          <w:szCs w:val="24"/>
        </w:rPr>
        <w:t>Pretendents iepriekšējo 3 (trīs) gadu laikā</w:t>
      </w:r>
      <w:r w:rsidRPr="00B8703F">
        <w:rPr>
          <w:rStyle w:val="apple-converted-space"/>
          <w:i/>
          <w:sz w:val="24"/>
          <w:szCs w:val="24"/>
        </w:rPr>
        <w:t xml:space="preserve"> (2012., 2013., 2014. un 2015. </w:t>
      </w:r>
      <w:r w:rsidRPr="00B8703F">
        <w:rPr>
          <w:i/>
          <w:sz w:val="24"/>
          <w:szCs w:val="24"/>
        </w:rPr>
        <w:t xml:space="preserve">līdz piedāvājuma iesniegšanas brīdim) ir izpildījis vismaz 2 (divus) līdzvērtīgus piegādes līgumus. Par līdzvērtīgu piegādes līgumu uzskatāms </w:t>
      </w:r>
      <w:smartTag w:uri="schemas-tilde-lv/tildestengine" w:element="veidnes">
        <w:smartTagPr>
          <w:attr w:name="id" w:val="-1"/>
          <w:attr w:name="baseform" w:val="līgums"/>
          <w:attr w:name="text" w:val="līgums"/>
        </w:smartTagPr>
        <w:r w:rsidRPr="00B8703F">
          <w:rPr>
            <w:i/>
            <w:sz w:val="24"/>
            <w:szCs w:val="24"/>
          </w:rPr>
          <w:t>līgums</w:t>
        </w:r>
      </w:smartTag>
      <w:r w:rsidRPr="00B8703F">
        <w:rPr>
          <w:i/>
          <w:sz w:val="24"/>
          <w:szCs w:val="24"/>
        </w:rPr>
        <w:t>, kas atbilst zemāk norādītajām prasībām:</w:t>
      </w:r>
    </w:p>
    <w:p w:rsidR="00497231" w:rsidRPr="00B8703F" w:rsidRDefault="00497231" w:rsidP="00B8703F">
      <w:pPr>
        <w:pStyle w:val="ColorfulList-Accent11"/>
        <w:widowControl/>
        <w:numPr>
          <w:ilvl w:val="2"/>
          <w:numId w:val="3"/>
        </w:numPr>
        <w:tabs>
          <w:tab w:val="left" w:pos="660"/>
        </w:tabs>
        <w:autoSpaceDE/>
        <w:autoSpaceDN/>
        <w:adjustRightInd/>
        <w:jc w:val="both"/>
        <w:rPr>
          <w:i/>
          <w:sz w:val="24"/>
          <w:szCs w:val="24"/>
        </w:rPr>
      </w:pPr>
      <w:r w:rsidRPr="00B8703F">
        <w:rPr>
          <w:i/>
          <w:sz w:val="24"/>
          <w:szCs w:val="24"/>
        </w:rPr>
        <w:t xml:space="preserve"> Gada līgumu vērtība bez PVN ne mazāka kā </w:t>
      </w:r>
      <w:smartTag w:uri="schemas-tilde-lv/tildestengine" w:element="currency2">
        <w:smartTagPr>
          <w:attr w:name="currency_id" w:val="16"/>
          <w:attr w:name="currency_key" w:val="EUR"/>
          <w:attr w:name="currency_value" w:val="1"/>
          <w:attr w:name="currency_text" w:val="EUR"/>
        </w:smartTagPr>
        <w:r w:rsidRPr="00B8703F">
          <w:rPr>
            <w:i/>
            <w:sz w:val="24"/>
            <w:szCs w:val="24"/>
          </w:rPr>
          <w:t>EUR</w:t>
        </w:r>
      </w:smartTag>
      <w:r w:rsidRPr="00B8703F">
        <w:rPr>
          <w:i/>
          <w:sz w:val="24"/>
          <w:szCs w:val="24"/>
        </w:rPr>
        <w:t xml:space="preserve"> 10 000,00;</w:t>
      </w:r>
    </w:p>
    <w:p w:rsidR="00497231" w:rsidRDefault="00497231" w:rsidP="00B8703F">
      <w:pPr>
        <w:suppressAutoHyphens w:val="0"/>
        <w:spacing w:line="240" w:lineRule="auto"/>
        <w:jc w:val="both"/>
        <w:rPr>
          <w:rFonts w:eastAsia="Times New Roman"/>
          <w:kern w:val="0"/>
          <w:lang w:val="lv-LV" w:eastAsia="en-US" w:bidi="ar-SA"/>
        </w:rPr>
      </w:pPr>
    </w:p>
    <w:p w:rsidR="00497231" w:rsidRDefault="00497231" w:rsidP="00B8703F">
      <w:pPr>
        <w:suppressAutoHyphens w:val="0"/>
        <w:spacing w:line="240" w:lineRule="auto"/>
        <w:jc w:val="both"/>
        <w:rPr>
          <w:rFonts w:eastAsia="Times New Roman"/>
          <w:kern w:val="0"/>
          <w:lang w:val="lv-LV" w:eastAsia="en-US" w:bidi="ar-SA"/>
        </w:rPr>
      </w:pPr>
      <w:r>
        <w:rPr>
          <w:rFonts w:eastAsia="Times New Roman"/>
          <w:kern w:val="0"/>
          <w:lang w:val="lv-LV" w:eastAsia="en-US" w:bidi="ar-SA"/>
        </w:rPr>
        <w:t xml:space="preserve">Pretendenta gada laikā piegādes līgumu kopējai vērtībai ir jābūt ne mazākai par 10 000 EUR bez PVN, neatkarīgi no klientu </w:t>
      </w:r>
      <w:r w:rsidR="003C66F0">
        <w:rPr>
          <w:rFonts w:eastAsia="Times New Roman"/>
          <w:kern w:val="0"/>
          <w:lang w:val="lv-LV" w:eastAsia="en-US" w:bidi="ar-SA"/>
        </w:rPr>
        <w:t>skaita</w:t>
      </w:r>
      <w:r>
        <w:rPr>
          <w:rFonts w:eastAsia="Times New Roman"/>
          <w:kern w:val="0"/>
          <w:lang w:val="lv-LV" w:eastAsia="en-US" w:bidi="ar-SA"/>
        </w:rPr>
        <w:t>.</w:t>
      </w:r>
    </w:p>
    <w:p w:rsidR="00497231" w:rsidRDefault="00497231" w:rsidP="00B8703F">
      <w:pPr>
        <w:suppressAutoHyphens w:val="0"/>
        <w:spacing w:line="240" w:lineRule="auto"/>
        <w:jc w:val="both"/>
        <w:rPr>
          <w:rFonts w:eastAsia="Times New Roman"/>
          <w:kern w:val="0"/>
          <w:lang w:val="lv-LV" w:eastAsia="en-US" w:bidi="ar-SA"/>
        </w:rPr>
      </w:pPr>
    </w:p>
    <w:p w:rsidR="00B8703F" w:rsidRDefault="00B8703F" w:rsidP="00B8703F">
      <w:pPr>
        <w:suppressAutoHyphens w:val="0"/>
        <w:spacing w:line="240" w:lineRule="auto"/>
        <w:jc w:val="both"/>
        <w:rPr>
          <w:rFonts w:eastAsia="Times New Roman"/>
          <w:b/>
          <w:kern w:val="0"/>
          <w:lang w:val="lv-LV" w:eastAsia="en-US" w:bidi="ar-SA"/>
        </w:rPr>
      </w:pPr>
    </w:p>
    <w:p w:rsidR="00497231" w:rsidRPr="00497231" w:rsidRDefault="00497231" w:rsidP="00B8703F">
      <w:pPr>
        <w:suppressAutoHyphens w:val="0"/>
        <w:spacing w:line="240" w:lineRule="auto"/>
        <w:jc w:val="both"/>
        <w:rPr>
          <w:rFonts w:eastAsia="Times New Roman"/>
          <w:b/>
          <w:kern w:val="0"/>
          <w:lang w:val="lv-LV" w:eastAsia="en-US" w:bidi="ar-SA"/>
        </w:rPr>
      </w:pPr>
      <w:r w:rsidRPr="00497231">
        <w:rPr>
          <w:rFonts w:eastAsia="Times New Roman"/>
          <w:b/>
          <w:kern w:val="0"/>
          <w:lang w:val="lv-LV" w:eastAsia="en-US" w:bidi="ar-SA"/>
        </w:rPr>
        <w:t>Jautājums:</w:t>
      </w:r>
    </w:p>
    <w:p w:rsidR="00497231" w:rsidRPr="00497231" w:rsidRDefault="00497231" w:rsidP="00B8703F">
      <w:pPr>
        <w:suppressAutoHyphens w:val="0"/>
        <w:spacing w:line="240" w:lineRule="auto"/>
        <w:jc w:val="both"/>
        <w:rPr>
          <w:rFonts w:eastAsia="Times New Roman"/>
          <w:kern w:val="0"/>
          <w:lang w:val="lv-LV" w:eastAsia="lv-LV" w:bidi="ar-SA"/>
        </w:rPr>
      </w:pPr>
      <w:r w:rsidRPr="00497231">
        <w:rPr>
          <w:rFonts w:eastAsia="Times New Roman"/>
          <w:kern w:val="0"/>
          <w:lang w:val="lv-LV" w:eastAsia="lv-LV" w:bidi="ar-SA"/>
        </w:rPr>
        <w:t xml:space="preserve">Jautājums par iepirkuma </w:t>
      </w:r>
      <w:r w:rsidR="00B8703F">
        <w:rPr>
          <w:rFonts w:eastAsia="Times New Roman"/>
          <w:kern w:val="0"/>
          <w:lang w:val="lv-LV" w:eastAsia="lv-LV" w:bidi="ar-SA"/>
        </w:rPr>
        <w:t>„</w:t>
      </w:r>
      <w:r w:rsidRPr="00497231">
        <w:rPr>
          <w:rFonts w:eastAsia="Times New Roman"/>
          <w:kern w:val="0"/>
          <w:lang w:val="lv-LV" w:eastAsia="lv-LV" w:bidi="ar-SA"/>
        </w:rPr>
        <w:t>Iespieddarbu izgatavošana un piegāde</w:t>
      </w:r>
      <w:r w:rsidR="00B8703F">
        <w:rPr>
          <w:rFonts w:eastAsia="Times New Roman"/>
          <w:kern w:val="0"/>
          <w:lang w:val="lv-LV" w:eastAsia="lv-LV" w:bidi="ar-SA"/>
        </w:rPr>
        <w:t>”</w:t>
      </w:r>
      <w:r w:rsidRPr="00497231">
        <w:rPr>
          <w:rFonts w:eastAsia="Times New Roman"/>
          <w:kern w:val="0"/>
          <w:lang w:val="lv-LV" w:eastAsia="lv-LV" w:bidi="ar-SA"/>
        </w:rPr>
        <w:t xml:space="preserve"> tehniskajām specifikācijām. Vai Jums ir izvērstāka informācija par tām? </w:t>
      </w:r>
    </w:p>
    <w:p w:rsidR="00497231" w:rsidRDefault="00497231" w:rsidP="00B8703F">
      <w:pPr>
        <w:suppressAutoHyphens w:val="0"/>
        <w:spacing w:line="240" w:lineRule="auto"/>
        <w:jc w:val="both"/>
        <w:rPr>
          <w:rFonts w:eastAsia="Times New Roman"/>
          <w:kern w:val="0"/>
          <w:lang w:val="lv-LV" w:eastAsia="en-US" w:bidi="ar-SA"/>
        </w:rPr>
      </w:pPr>
    </w:p>
    <w:p w:rsidR="00497231" w:rsidRDefault="00497231" w:rsidP="00B8703F">
      <w:pPr>
        <w:suppressAutoHyphens w:val="0"/>
        <w:spacing w:line="240" w:lineRule="auto"/>
        <w:jc w:val="both"/>
        <w:rPr>
          <w:rFonts w:eastAsia="Times New Roman"/>
          <w:b/>
          <w:kern w:val="0"/>
          <w:lang w:val="lv-LV" w:eastAsia="en-US" w:bidi="ar-SA"/>
        </w:rPr>
      </w:pPr>
      <w:r w:rsidRPr="004043C0">
        <w:rPr>
          <w:rFonts w:eastAsia="Times New Roman"/>
          <w:b/>
          <w:kern w:val="0"/>
          <w:lang w:val="lv-LV" w:eastAsia="en-US" w:bidi="ar-SA"/>
        </w:rPr>
        <w:t>Atbilde:</w:t>
      </w:r>
    </w:p>
    <w:p w:rsidR="00497231" w:rsidRPr="00497231" w:rsidRDefault="00497231" w:rsidP="00B8703F">
      <w:pPr>
        <w:suppressAutoHyphens w:val="0"/>
        <w:spacing w:line="240" w:lineRule="auto"/>
        <w:jc w:val="both"/>
        <w:rPr>
          <w:rFonts w:eastAsia="Times New Roman"/>
          <w:b/>
          <w:kern w:val="0"/>
          <w:lang w:val="lv-LV" w:eastAsia="en-US" w:bidi="ar-SA"/>
        </w:rPr>
      </w:pPr>
      <w:r>
        <w:rPr>
          <w:rFonts w:eastAsia="Times New Roman"/>
          <w:kern w:val="0"/>
          <w:lang w:val="lv-LV" w:eastAsia="en-US" w:bidi="ar-SA"/>
        </w:rPr>
        <w:t>Pasūtītājs nav ievietojis izvērstu informāciju tehniskajām specifikācijām, jo Iepirkuma Nolikumā ir noteikts, ka Preten</w:t>
      </w:r>
      <w:bookmarkStart w:id="0" w:name="_GoBack"/>
      <w:bookmarkEnd w:id="0"/>
      <w:r>
        <w:rPr>
          <w:rFonts w:eastAsia="Times New Roman"/>
          <w:kern w:val="0"/>
          <w:lang w:val="lv-LV" w:eastAsia="en-US" w:bidi="ar-SA"/>
        </w:rPr>
        <w:t xml:space="preserve">dentam ir jāspēj nodrošināt tehniskajā specifikācijā norādītās minimālās prasības, kas ir norādītas iepirkuma nolikuma 3. pielikumā, kas apliecina </w:t>
      </w:r>
      <w:r w:rsidR="00B8703F">
        <w:rPr>
          <w:rFonts w:eastAsia="Times New Roman"/>
          <w:kern w:val="0"/>
          <w:lang w:val="lv-LV" w:eastAsia="en-US" w:bidi="ar-SA"/>
        </w:rPr>
        <w:t>P</w:t>
      </w:r>
      <w:r>
        <w:rPr>
          <w:rFonts w:eastAsia="Times New Roman"/>
          <w:kern w:val="0"/>
          <w:lang w:val="lv-LV" w:eastAsia="en-US" w:bidi="ar-SA"/>
        </w:rPr>
        <w:t>retendenta spēju nodrošināt pakalpojumu.</w:t>
      </w:r>
    </w:p>
    <w:p w:rsidR="006309F0" w:rsidRPr="00497231" w:rsidRDefault="006309F0" w:rsidP="00B8703F">
      <w:pPr>
        <w:jc w:val="both"/>
        <w:rPr>
          <w:lang w:val="lv-LV"/>
        </w:rPr>
      </w:pPr>
    </w:p>
    <w:p w:rsidR="00497231" w:rsidRPr="00497231" w:rsidRDefault="00497231" w:rsidP="00B8703F">
      <w:pPr>
        <w:jc w:val="both"/>
        <w:rPr>
          <w:lang w:val="lv-LV"/>
        </w:rPr>
      </w:pPr>
    </w:p>
    <w:sectPr w:rsidR="00497231" w:rsidRPr="00497231" w:rsidSect="006309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B20"/>
    <w:multiLevelType w:val="multilevel"/>
    <w:tmpl w:val="DF3CB8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">
    <w:nsid w:val="167420AD"/>
    <w:multiLevelType w:val="multilevel"/>
    <w:tmpl w:val="A3F43C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>
    <w:nsid w:val="639A4494"/>
    <w:multiLevelType w:val="multilevel"/>
    <w:tmpl w:val="40880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10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16" w:hanging="147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92" w:hanging="181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6" w:hanging="22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231"/>
    <w:rsid w:val="00085DFB"/>
    <w:rsid w:val="003C66F0"/>
    <w:rsid w:val="00497231"/>
    <w:rsid w:val="006309F0"/>
    <w:rsid w:val="008305F0"/>
    <w:rsid w:val="00B8703F"/>
    <w:rsid w:val="00FD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231"/>
    <w:pPr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497231"/>
    <w:pPr>
      <w:widowControl w:val="0"/>
      <w:suppressAutoHyphens w:val="0"/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/>
      <w:kern w:val="0"/>
      <w:sz w:val="20"/>
      <w:szCs w:val="20"/>
      <w:lang w:val="lv-LV" w:eastAsia="lv-LV" w:bidi="ar-SA"/>
    </w:rPr>
  </w:style>
  <w:style w:type="character" w:customStyle="1" w:styleId="apple-converted-space">
    <w:name w:val="apple-converted-space"/>
    <w:rsid w:val="00497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231"/>
    <w:pPr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497231"/>
    <w:pPr>
      <w:widowControl w:val="0"/>
      <w:suppressAutoHyphens w:val="0"/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/>
      <w:kern w:val="0"/>
      <w:sz w:val="20"/>
      <w:szCs w:val="20"/>
      <w:lang w:val="lv-LV" w:eastAsia="lv-LV" w:bidi="ar-SA"/>
    </w:rPr>
  </w:style>
  <w:style w:type="character" w:customStyle="1" w:styleId="apple-converted-space">
    <w:name w:val="apple-converted-space"/>
    <w:rsid w:val="00497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</dc:creator>
  <cp:lastModifiedBy>Gunta</cp:lastModifiedBy>
  <cp:revision>2</cp:revision>
  <cp:lastPrinted>2015-02-25T09:39:00Z</cp:lastPrinted>
  <dcterms:created xsi:type="dcterms:W3CDTF">2015-02-25T15:29:00Z</dcterms:created>
  <dcterms:modified xsi:type="dcterms:W3CDTF">2015-02-25T15:29:00Z</dcterms:modified>
</cp:coreProperties>
</file>